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39D33B4F" w:rsidR="009E2466" w:rsidRPr="00284531" w:rsidRDefault="009C79C0" w:rsidP="009E2466">
      <w:pPr>
        <w:rPr>
          <w:rFonts w:asciiTheme="minorHAnsi" w:hAnsiTheme="minorHAnsi" w:cstheme="minorHAnsi"/>
        </w:rPr>
      </w:pPr>
      <w:r>
        <w:rPr>
          <w:rFonts w:asciiTheme="minorHAnsi" w:hAnsiTheme="minorHAnsi" w:cstheme="minorHAnsi"/>
        </w:rPr>
        <w:t>October</w:t>
      </w:r>
      <w:r w:rsidR="009E2466" w:rsidRPr="00284531">
        <w:rPr>
          <w:rFonts w:asciiTheme="minorHAnsi" w:hAnsiTheme="minorHAnsi" w:cstheme="minorHAnsi"/>
        </w:rPr>
        <w:t xml:space="preserve"> </w:t>
      </w:r>
      <w:r w:rsidR="009B5C33">
        <w:rPr>
          <w:rFonts w:asciiTheme="minorHAnsi" w:hAnsiTheme="minorHAnsi" w:cstheme="minorHAnsi"/>
        </w:rPr>
        <w:t>16</w:t>
      </w:r>
      <w:r w:rsidR="009E2466" w:rsidRPr="00284531">
        <w:rPr>
          <w:rFonts w:asciiTheme="minorHAnsi" w:hAnsiTheme="minorHAnsi" w:cstheme="minorHAnsi"/>
        </w:rPr>
        <w:t>, 2024</w:t>
      </w:r>
    </w:p>
    <w:p w14:paraId="557C995F" w14:textId="77777777" w:rsidR="009E2466" w:rsidRPr="00284531" w:rsidRDefault="009E2466" w:rsidP="009E2466">
      <w:pPr>
        <w:rPr>
          <w:rFonts w:asciiTheme="minorHAnsi" w:hAnsiTheme="minorHAnsi" w:cstheme="minorHAnsi"/>
        </w:rPr>
      </w:pPr>
    </w:p>
    <w:p w14:paraId="2814B47E" w14:textId="77777777" w:rsidR="009E2466" w:rsidRPr="00284531" w:rsidRDefault="009E2466" w:rsidP="009E2466">
      <w:pPr>
        <w:rPr>
          <w:rStyle w:val="normaltextrun"/>
          <w:rFonts w:asciiTheme="minorHAnsi" w:hAnsiTheme="minorHAnsi" w:cstheme="minorHAnsi"/>
          <w:color w:val="000000"/>
          <w:shd w:val="clear" w:color="auto" w:fill="FFFFFF"/>
        </w:rPr>
      </w:pPr>
      <w:r w:rsidRPr="00284531">
        <w:rPr>
          <w:rStyle w:val="normaltextrun"/>
          <w:rFonts w:asciiTheme="minorHAnsi" w:hAnsiTheme="minorHAnsi" w:cstheme="minorHAns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sidRPr="00284531">
          <w:rPr>
            <w:rStyle w:val="normaltextrun"/>
            <w:rFonts w:asciiTheme="minorHAnsi" w:hAnsiTheme="minorHAnsi" w:cstheme="minorHAnsi"/>
            <w:color w:val="0000FF"/>
            <w:u w:val="single"/>
            <w:shd w:val="clear" w:color="auto" w:fill="FFFFFF"/>
          </w:rPr>
          <w:t>lhic@howardcountymd.gov</w:t>
        </w:r>
      </w:hyperlink>
      <w:r w:rsidRPr="00284531">
        <w:rPr>
          <w:rStyle w:val="normaltextrun"/>
          <w:rFonts w:asciiTheme="minorHAnsi" w:hAnsiTheme="minorHAnsi" w:cstheme="minorHAnsi"/>
          <w:color w:val="000000"/>
          <w:shd w:val="clear" w:color="auto" w:fill="FFFFFF"/>
        </w:rPr>
        <w:t>. </w:t>
      </w:r>
    </w:p>
    <w:p w14:paraId="3D5D1D97" w14:textId="77777777" w:rsidR="009E2466" w:rsidRPr="00284531" w:rsidRDefault="009E2466" w:rsidP="009E2466">
      <w:pP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51B60FD0" w14:textId="77777777">
              <w:trPr>
                <w:tblCellSpacing w:w="0" w:type="dxa"/>
                <w:jc w:val="center"/>
              </w:trPr>
              <w:tc>
                <w:tcPr>
                  <w:tcW w:w="0" w:type="auto"/>
                  <w:hideMark/>
                </w:tcPr>
                <w:p w14:paraId="370EE6B9" w14:textId="724F890E" w:rsidR="00F902EF" w:rsidRPr="00284531" w:rsidRDefault="00F902EF">
                  <w:pPr>
                    <w:jc w:val="center"/>
                    <w:rPr>
                      <w:rFonts w:asciiTheme="minorHAnsi" w:hAnsiTheme="minorHAnsi" w:cstheme="minorHAnsi"/>
                      <w:sz w:val="22"/>
                      <w:szCs w:val="22"/>
                    </w:rPr>
                  </w:pPr>
                </w:p>
              </w:tc>
            </w:tr>
          </w:tbl>
          <w:p w14:paraId="508978C7" w14:textId="77777777" w:rsidR="00F902EF" w:rsidRPr="00284531" w:rsidRDefault="00F902EF">
            <w:pPr>
              <w:jc w:val="center"/>
              <w:rPr>
                <w:rFonts w:asciiTheme="minorHAnsi" w:hAnsiTheme="minorHAnsi" w:cstheme="minorHAnsi"/>
                <w:sz w:val="20"/>
                <w:szCs w:val="20"/>
              </w:rPr>
            </w:pPr>
          </w:p>
        </w:tc>
      </w:tr>
    </w:tbl>
    <w:p w14:paraId="0EE13234" w14:textId="77777777" w:rsidR="00F902EF" w:rsidRPr="00284531" w:rsidRDefault="00F902EF" w:rsidP="00F902EF">
      <w:pPr>
        <w:jc w:val="center"/>
        <w:rPr>
          <w:rFonts w:asciiTheme="minorHAnsi" w:hAnsiTheme="minorHAnsi" w:cstheme="minorHAnsi"/>
          <w:vanish/>
          <w:sz w:val="22"/>
          <w:szCs w:val="22"/>
        </w:rPr>
      </w:pPr>
    </w:p>
    <w:p w14:paraId="3844FF33" w14:textId="77777777" w:rsidR="009E2466" w:rsidRPr="00284531" w:rsidRDefault="009E2466" w:rsidP="009E2466">
      <w:pPr>
        <w:jc w:val="center"/>
        <w:rPr>
          <w:rStyle w:val="normaltextrun"/>
          <w:rFonts w:asciiTheme="minorHAnsi" w:hAnsiTheme="minorHAnsi" w:cstheme="minorHAnsi"/>
          <w:b/>
          <w:bCs/>
          <w:color w:val="000000"/>
          <w:shd w:val="clear" w:color="auto" w:fill="FFFFFF"/>
        </w:rPr>
      </w:pPr>
      <w:r w:rsidRPr="00284531">
        <w:rPr>
          <w:rStyle w:val="normaltextrun"/>
          <w:rFonts w:asciiTheme="minorHAnsi" w:hAnsiTheme="minorHAnsi" w:cstheme="minorHAnsi"/>
          <w:b/>
          <w:bCs/>
          <w:color w:val="000000"/>
          <w:shd w:val="clear" w:color="auto" w:fill="FFFFFF"/>
        </w:rPr>
        <w:t>LOCAL RESOURCES AND MEMBER ANNOUNCEMENTS</w:t>
      </w:r>
    </w:p>
    <w:p w14:paraId="5B0C0C31" w14:textId="735C5BEC" w:rsidR="009E2466" w:rsidRPr="00284531" w:rsidRDefault="009E2466" w:rsidP="0074074D">
      <w:pPr>
        <w:pStyle w:val="ListParagraph"/>
        <w:rPr>
          <w:rStyle w:val="normaltextrun"/>
          <w:rFonts w:cstheme="minorHAnsi"/>
          <w:bCs/>
          <w:color w:val="000000"/>
          <w:sz w:val="24"/>
          <w:szCs w:val="24"/>
          <w:shd w:val="clear" w:color="auto" w:fill="FFFFFF"/>
        </w:rPr>
      </w:pPr>
    </w:p>
    <w:p w14:paraId="4FE04F4B"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Fonts w:ascii="Calibri" w:hAnsi="Calibri" w:cs="Calibri"/>
          <w:bCs/>
          <w:sz w:val="24"/>
          <w:szCs w:val="24"/>
          <w:shd w:val="clear" w:color="auto" w:fill="FFFFFF"/>
        </w:rPr>
        <w:t>The next Full HCLHIC meeting is October 17 from 9:00am to 11:00am.</w:t>
      </w:r>
      <w:r w:rsidRPr="00D00410">
        <w:rPr>
          <w:rFonts w:ascii="Calibri" w:hAnsi="Calibri" w:cs="Calibri"/>
          <w:b/>
          <w:bCs/>
          <w:color w:val="000000"/>
          <w:shd w:val="clear" w:color="auto" w:fill="FFFFFF"/>
        </w:rPr>
        <w:t xml:space="preserve"> </w:t>
      </w:r>
      <w:hyperlink r:id="rId12" w:tgtFrame="_blank" w:history="1">
        <w:r w:rsidRPr="00D00410">
          <w:rPr>
            <w:rStyle w:val="Hyperlink"/>
            <w:rFonts w:ascii="Calibri" w:hAnsi="Calibri" w:cs="Calibri"/>
            <w:b/>
            <w:bCs/>
            <w:shd w:val="clear" w:color="auto" w:fill="FFFFFF"/>
          </w:rPr>
          <w:t>Link</w:t>
        </w:r>
      </w:hyperlink>
      <w:r w:rsidRPr="00D00410">
        <w:rPr>
          <w:rFonts w:ascii="Calibri" w:hAnsi="Calibri" w:cs="Calibri"/>
          <w:b/>
          <w:bCs/>
          <w:color w:val="000000"/>
          <w:shd w:val="clear" w:color="auto" w:fill="FFFFFF"/>
        </w:rPr>
        <w:t>. </w:t>
      </w:r>
    </w:p>
    <w:p w14:paraId="667802CB" w14:textId="23CB62C1" w:rsidR="0074074D" w:rsidRPr="00284531" w:rsidRDefault="003139D3" w:rsidP="0074074D">
      <w:pPr>
        <w:pStyle w:val="ListParagraph"/>
        <w:numPr>
          <w:ilvl w:val="0"/>
          <w:numId w:val="18"/>
        </w:numPr>
        <w:rPr>
          <w:rStyle w:val="normaltextrun"/>
          <w:rFonts w:cstheme="minorHAnsi"/>
          <w:bCs/>
          <w:color w:val="000000"/>
          <w:sz w:val="24"/>
          <w:szCs w:val="24"/>
          <w:shd w:val="clear" w:color="auto" w:fill="FFFFFF"/>
        </w:rPr>
      </w:pPr>
      <w:r w:rsidRPr="003139D3">
        <w:rPr>
          <w:rStyle w:val="normaltextrun"/>
          <w:rFonts w:cstheme="minorHAnsi"/>
          <w:bCs/>
          <w:color w:val="000000"/>
          <w:sz w:val="24"/>
          <w:szCs w:val="24"/>
          <w:shd w:val="clear" w:color="auto" w:fill="FFFFFF"/>
        </w:rPr>
        <w:t>Howard County Executive Calvin Ball Opens New COVID-19 Memorial at Meadowbrook Park</w:t>
      </w:r>
      <w:r w:rsidR="0074074D" w:rsidRPr="00284531">
        <w:rPr>
          <w:rStyle w:val="normaltextrun"/>
          <w:rFonts w:cstheme="minorHAnsi"/>
          <w:bCs/>
          <w:color w:val="000000"/>
          <w:sz w:val="24"/>
          <w:szCs w:val="24"/>
          <w:shd w:val="clear" w:color="auto" w:fill="FFFFFF"/>
        </w:rPr>
        <w:t xml:space="preserve">. </w:t>
      </w:r>
      <w:hyperlink r:id="rId13" w:history="1">
        <w:r w:rsidR="0074074D" w:rsidRPr="00284531">
          <w:rPr>
            <w:rStyle w:val="Hyperlink"/>
            <w:rFonts w:cstheme="minorHAnsi"/>
            <w:bCs/>
            <w:sz w:val="24"/>
            <w:szCs w:val="24"/>
            <w:shd w:val="clear" w:color="auto" w:fill="FFFFFF"/>
          </w:rPr>
          <w:t>Link</w:t>
        </w:r>
      </w:hyperlink>
      <w:r w:rsidR="0074074D" w:rsidRPr="00284531">
        <w:rPr>
          <w:rStyle w:val="normaltextrun"/>
          <w:rFonts w:cstheme="minorHAnsi"/>
          <w:bCs/>
          <w:color w:val="000000"/>
          <w:sz w:val="24"/>
          <w:szCs w:val="24"/>
          <w:shd w:val="clear" w:color="auto" w:fill="FFFFFF"/>
        </w:rPr>
        <w:t>.</w:t>
      </w:r>
    </w:p>
    <w:p w14:paraId="6B4EE25C" w14:textId="0658F030"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Howard County </w:t>
      </w:r>
      <w:r w:rsidR="001816C2">
        <w:rPr>
          <w:rStyle w:val="normaltextrun"/>
          <w:rFonts w:ascii="Calibri" w:hAnsi="Calibri" w:cs="Calibri"/>
          <w:bCs/>
          <w:color w:val="000000"/>
          <w:sz w:val="24"/>
          <w:szCs w:val="24"/>
          <w:shd w:val="clear" w:color="auto" w:fill="FFFFFF"/>
        </w:rPr>
        <w:t>is</w:t>
      </w:r>
      <w:r w:rsidRPr="00D00410">
        <w:rPr>
          <w:rStyle w:val="normaltextrun"/>
          <w:rFonts w:ascii="Calibri" w:hAnsi="Calibri" w:cs="Calibri"/>
          <w:bCs/>
          <w:color w:val="000000"/>
          <w:sz w:val="24"/>
          <w:szCs w:val="24"/>
          <w:shd w:val="clear" w:color="auto" w:fill="FFFFFF"/>
        </w:rPr>
        <w:t xml:space="preserve"> </w:t>
      </w:r>
      <w:r w:rsidR="001816C2">
        <w:rPr>
          <w:rStyle w:val="normaltextrun"/>
          <w:rFonts w:ascii="Calibri" w:hAnsi="Calibri" w:cs="Calibri"/>
          <w:bCs/>
          <w:color w:val="000000"/>
          <w:sz w:val="24"/>
          <w:szCs w:val="24"/>
          <w:shd w:val="clear" w:color="auto" w:fill="FFFFFF"/>
        </w:rPr>
        <w:t>c</w:t>
      </w:r>
      <w:r w:rsidRPr="00D00410">
        <w:rPr>
          <w:rStyle w:val="normaltextrun"/>
          <w:rFonts w:ascii="Calibri" w:hAnsi="Calibri" w:cs="Calibri"/>
          <w:bCs/>
          <w:color w:val="000000"/>
          <w:sz w:val="24"/>
          <w:szCs w:val="24"/>
          <w:shd w:val="clear" w:color="auto" w:fill="FFFFFF"/>
        </w:rPr>
        <w:t>elebrat</w:t>
      </w:r>
      <w:r w:rsidR="001816C2">
        <w:rPr>
          <w:rStyle w:val="normaltextrun"/>
          <w:rFonts w:ascii="Calibri" w:hAnsi="Calibri" w:cs="Calibri"/>
          <w:bCs/>
          <w:color w:val="000000"/>
          <w:sz w:val="24"/>
          <w:szCs w:val="24"/>
          <w:shd w:val="clear" w:color="auto" w:fill="FFFFFF"/>
        </w:rPr>
        <w:t>ing</w:t>
      </w:r>
      <w:r w:rsidRPr="00D00410">
        <w:rPr>
          <w:rStyle w:val="normaltextrun"/>
          <w:rFonts w:ascii="Calibri" w:hAnsi="Calibri" w:cs="Calibri"/>
          <w:bCs/>
          <w:color w:val="000000"/>
          <w:sz w:val="24"/>
          <w:szCs w:val="24"/>
          <w:shd w:val="clear" w:color="auto" w:fill="FFFFFF"/>
        </w:rPr>
        <w:t xml:space="preserve"> </w:t>
      </w:r>
      <w:proofErr w:type="spellStart"/>
      <w:r w:rsidRPr="00D00410">
        <w:rPr>
          <w:rStyle w:val="normaltextrun"/>
          <w:rFonts w:ascii="Calibri" w:hAnsi="Calibri" w:cs="Calibri"/>
          <w:bCs/>
          <w:color w:val="000000"/>
          <w:sz w:val="24"/>
          <w:szCs w:val="24"/>
          <w:shd w:val="clear" w:color="auto" w:fill="FFFFFF"/>
        </w:rPr>
        <w:t>Walktober</w:t>
      </w:r>
      <w:proofErr w:type="spellEnd"/>
      <w:r w:rsidRPr="00D00410">
        <w:rPr>
          <w:rStyle w:val="normaltextrun"/>
          <w:rFonts w:ascii="Calibri" w:hAnsi="Calibri" w:cs="Calibri"/>
          <w:bCs/>
          <w:color w:val="000000"/>
          <w:sz w:val="24"/>
          <w:szCs w:val="24"/>
          <w:shd w:val="clear" w:color="auto" w:fill="FFFFFF"/>
        </w:rPr>
        <w:t xml:space="preserve"> in October. </w:t>
      </w:r>
      <w:hyperlink r:id="rId14" w:tgtFrame="_blank" w:history="1">
        <w:r w:rsidRPr="00D00410">
          <w:rPr>
            <w:rStyle w:val="Hyperlink"/>
            <w:rFonts w:ascii="Calibri" w:hAnsi="Calibri" w:cs="Calibri"/>
            <w:b/>
            <w:bCs/>
            <w:shd w:val="clear" w:color="auto" w:fill="FFFFFF"/>
          </w:rPr>
          <w:t>Link</w:t>
        </w:r>
      </w:hyperlink>
      <w:r w:rsidRPr="00D00410">
        <w:rPr>
          <w:rFonts w:ascii="Calibri" w:hAnsi="Calibri" w:cs="Calibri"/>
          <w:b/>
          <w:bCs/>
          <w:color w:val="000000"/>
          <w:shd w:val="clear" w:color="auto" w:fill="FFFFFF"/>
        </w:rPr>
        <w:t>. </w:t>
      </w:r>
    </w:p>
    <w:p w14:paraId="35242DE5" w14:textId="77B68FF0" w:rsidR="00A069C7" w:rsidRDefault="00A069C7" w:rsidP="00A069C7">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 xml:space="preserve">Roger Carter Community Center is hosting </w:t>
      </w:r>
      <w:r w:rsidR="009B5C33">
        <w:rPr>
          <w:rStyle w:val="normaltextrun"/>
          <w:rFonts w:ascii="Calibri" w:hAnsi="Calibri" w:cs="Calibri"/>
          <w:bCs/>
          <w:color w:val="000000"/>
          <w:sz w:val="24"/>
          <w:szCs w:val="24"/>
          <w:shd w:val="clear" w:color="auto" w:fill="FFFFFF"/>
        </w:rPr>
        <w:t xml:space="preserve">a </w:t>
      </w:r>
      <w:r>
        <w:rPr>
          <w:rStyle w:val="normaltextrun"/>
          <w:rFonts w:ascii="Calibri" w:hAnsi="Calibri" w:cs="Calibri"/>
          <w:bCs/>
          <w:color w:val="000000"/>
          <w:sz w:val="24"/>
          <w:szCs w:val="24"/>
          <w:shd w:val="clear" w:color="auto" w:fill="FFFFFF"/>
        </w:rPr>
        <w:t xml:space="preserve">Floating Pumpkin Patch on October 19. </w:t>
      </w:r>
      <w:hyperlink r:id="rId15" w:tgtFrame="_blank" w:history="1">
        <w:r w:rsidRPr="00D00410">
          <w:rPr>
            <w:rStyle w:val="Hyperlink"/>
            <w:rFonts w:ascii="Calibri" w:hAnsi="Calibri" w:cs="Calibri"/>
            <w:b/>
            <w:bCs/>
            <w:shd w:val="clear" w:color="auto" w:fill="FFFFFF"/>
          </w:rPr>
          <w:t>L</w:t>
        </w:r>
        <w:r w:rsidRPr="00D00410">
          <w:rPr>
            <w:rStyle w:val="Hyperlink"/>
            <w:rFonts w:ascii="Calibri" w:hAnsi="Calibri" w:cs="Calibri"/>
            <w:b/>
            <w:bCs/>
            <w:shd w:val="clear" w:color="auto" w:fill="FFFFFF"/>
          </w:rPr>
          <w:t>ink</w:t>
        </w:r>
      </w:hyperlink>
      <w:r w:rsidRPr="00D00410">
        <w:rPr>
          <w:rStyle w:val="normaltextrun"/>
          <w:rFonts w:ascii="Calibri" w:hAnsi="Calibri" w:cs="Calibri"/>
          <w:bCs/>
          <w:color w:val="000000"/>
          <w:sz w:val="24"/>
          <w:szCs w:val="24"/>
          <w:shd w:val="clear" w:color="auto" w:fill="FFFFFF"/>
        </w:rPr>
        <w:t>.</w:t>
      </w:r>
    </w:p>
    <w:p w14:paraId="4979834F" w14:textId="53C6EBA3" w:rsidR="00B878F9" w:rsidRPr="00B878F9" w:rsidRDefault="00B878F9" w:rsidP="0074074D">
      <w:pPr>
        <w:pStyle w:val="ListParagraph"/>
        <w:numPr>
          <w:ilvl w:val="0"/>
          <w:numId w:val="18"/>
        </w:numPr>
        <w:rPr>
          <w:rFonts w:ascii="Calibri" w:hAnsi="Calibri" w:cs="Calibri"/>
          <w:bCs/>
          <w:color w:val="000000"/>
          <w:sz w:val="24"/>
          <w:szCs w:val="24"/>
          <w:shd w:val="clear" w:color="auto" w:fill="FFFFFF"/>
        </w:rPr>
      </w:pPr>
      <w:r>
        <w:rPr>
          <w:rFonts w:ascii="Calibri" w:eastAsia="Calibri" w:hAnsi="Calibri" w:cs="Calibri"/>
          <w:sz w:val="24"/>
          <w:szCs w:val="24"/>
        </w:rPr>
        <w:t xml:space="preserve">Registration for the </w:t>
      </w:r>
      <w:r w:rsidRPr="00B878F9">
        <w:rPr>
          <w:rFonts w:ascii="Calibri" w:eastAsia="Calibri" w:hAnsi="Calibri" w:cs="Calibri"/>
          <w:sz w:val="24"/>
          <w:szCs w:val="24"/>
        </w:rPr>
        <w:t xml:space="preserve">31st Annual MD State Council on Cancer Control Cancer </w:t>
      </w:r>
      <w:r>
        <w:rPr>
          <w:rFonts w:ascii="Calibri" w:eastAsia="Calibri" w:hAnsi="Calibri" w:cs="Calibri"/>
          <w:sz w:val="24"/>
          <w:szCs w:val="24"/>
        </w:rPr>
        <w:t xml:space="preserve">is open. </w:t>
      </w:r>
      <w:hyperlink r:id="rId16" w:tgtFrame="_blank" w:history="1">
        <w:r w:rsidRPr="00D00410">
          <w:rPr>
            <w:rStyle w:val="Hyperlink"/>
            <w:rFonts w:ascii="Calibri" w:hAnsi="Calibri" w:cs="Calibri"/>
            <w:b/>
            <w:bCs/>
            <w:shd w:val="clear" w:color="auto" w:fill="FFFFFF"/>
          </w:rPr>
          <w:t>Link</w:t>
        </w:r>
      </w:hyperlink>
      <w:r w:rsidRPr="00D00410">
        <w:rPr>
          <w:rStyle w:val="normaltextrun"/>
          <w:rFonts w:ascii="Calibri" w:hAnsi="Calibri" w:cs="Calibri"/>
          <w:bCs/>
          <w:color w:val="000000"/>
          <w:sz w:val="24"/>
          <w:szCs w:val="24"/>
          <w:shd w:val="clear" w:color="auto" w:fill="FFFFFF"/>
        </w:rPr>
        <w:t>.</w:t>
      </w:r>
    </w:p>
    <w:p w14:paraId="6BEB7F0F" w14:textId="4795E8EE" w:rsidR="00AE4930" w:rsidRPr="00AE4930" w:rsidRDefault="00AE4930" w:rsidP="0074074D">
      <w:pPr>
        <w:pStyle w:val="ListParagraph"/>
        <w:numPr>
          <w:ilvl w:val="0"/>
          <w:numId w:val="18"/>
        </w:numPr>
        <w:rPr>
          <w:rFonts w:ascii="Calibri" w:hAnsi="Calibri" w:cs="Calibri"/>
          <w:bCs/>
          <w:color w:val="000000"/>
          <w:sz w:val="24"/>
          <w:szCs w:val="24"/>
          <w:shd w:val="clear" w:color="auto" w:fill="FFFFFF"/>
        </w:rPr>
      </w:pPr>
      <w:r w:rsidRPr="00AE4930">
        <w:rPr>
          <w:rFonts w:ascii="Calibri" w:eastAsia="Calibri" w:hAnsi="Calibri" w:cs="Calibri"/>
          <w:sz w:val="24"/>
          <w:szCs w:val="24"/>
        </w:rPr>
        <w:t>October is National Disability Employment Awareness Month</w:t>
      </w:r>
      <w:r>
        <w:rPr>
          <w:rFonts w:ascii="Calibri" w:eastAsia="Calibri" w:hAnsi="Calibri" w:cs="Calibri"/>
          <w:sz w:val="24"/>
          <w:szCs w:val="24"/>
        </w:rPr>
        <w:t>.</w:t>
      </w:r>
      <w:r w:rsidRPr="00AE4930">
        <w:t xml:space="preserve"> </w:t>
      </w:r>
      <w:hyperlink r:id="rId17" w:anchor=":~:text=Celebrated%20each%20October%2C%20National%20Disability,to%20Good%20Jobs%20for%20All.%E2%80%9D" w:tgtFrame="_blank" w:history="1">
        <w:r w:rsidRPr="00D00410">
          <w:rPr>
            <w:rStyle w:val="Hyperlink"/>
            <w:rFonts w:ascii="Calibri" w:hAnsi="Calibri" w:cs="Calibri"/>
            <w:b/>
            <w:bCs/>
            <w:shd w:val="clear" w:color="auto" w:fill="FFFFFF"/>
          </w:rPr>
          <w:t>Link</w:t>
        </w:r>
      </w:hyperlink>
      <w:r w:rsidRPr="00D00410">
        <w:rPr>
          <w:rStyle w:val="normaltextrun"/>
          <w:rFonts w:ascii="Calibri" w:hAnsi="Calibri" w:cs="Calibri"/>
          <w:bCs/>
          <w:color w:val="000000"/>
          <w:sz w:val="24"/>
          <w:szCs w:val="24"/>
          <w:shd w:val="clear" w:color="auto" w:fill="FFFFFF"/>
        </w:rPr>
        <w:t>.</w:t>
      </w:r>
    </w:p>
    <w:p w14:paraId="4C4ED5C3" w14:textId="5198BF30"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Fonts w:ascii="Calibri" w:eastAsia="Calibri" w:hAnsi="Calibri" w:cs="Calibri"/>
          <w:sz w:val="24"/>
          <w:szCs w:val="24"/>
        </w:rPr>
        <w:t xml:space="preserve">STOP THE BLEED training to be administered to Howard County Public School health and P.E. teachers. </w:t>
      </w:r>
      <w:hyperlink r:id="rId18" w:history="1">
        <w:r w:rsidRPr="00D00410">
          <w:rPr>
            <w:rStyle w:val="Hyperlink"/>
            <w:rFonts w:ascii="Calibri" w:hAnsi="Calibri" w:cs="Calibri"/>
            <w:bCs/>
            <w:sz w:val="24"/>
            <w:szCs w:val="24"/>
            <w:shd w:val="clear" w:color="auto" w:fill="FFFFFF"/>
          </w:rPr>
          <w:t>Link</w:t>
        </w:r>
      </w:hyperlink>
      <w:r w:rsidRPr="00D00410">
        <w:rPr>
          <w:rStyle w:val="Hyperlink"/>
          <w:rFonts w:ascii="Calibri" w:hAnsi="Calibri" w:cs="Calibri"/>
          <w:bCs/>
          <w:sz w:val="24"/>
          <w:szCs w:val="24"/>
          <w:shd w:val="clear" w:color="auto" w:fill="FFFFFF"/>
        </w:rPr>
        <w:t>.</w:t>
      </w:r>
    </w:p>
    <w:p w14:paraId="41559F78"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Find free or reduced cost movement and exercise programs on the HCLHIC Physical Activity webpage. </w:t>
      </w:r>
      <w:hyperlink r:id="rId19" w:history="1">
        <w:r w:rsidRPr="00D00410">
          <w:rPr>
            <w:rStyle w:val="Hyperlink"/>
            <w:rFonts w:ascii="Calibri" w:hAnsi="Calibri" w:cs="Calibri"/>
            <w:bCs/>
            <w:sz w:val="24"/>
            <w:szCs w:val="24"/>
            <w:shd w:val="clear" w:color="auto" w:fill="FFFFFF"/>
          </w:rPr>
          <w:t>Link</w:t>
        </w:r>
      </w:hyperlink>
      <w:r w:rsidRPr="00D00410">
        <w:rPr>
          <w:rStyle w:val="normaltextrun"/>
          <w:rFonts w:ascii="Calibri" w:hAnsi="Calibri" w:cs="Calibri"/>
          <w:bCs/>
          <w:color w:val="000000"/>
          <w:sz w:val="24"/>
          <w:szCs w:val="24"/>
          <w:shd w:val="clear" w:color="auto" w:fill="FFFFFF"/>
        </w:rPr>
        <w:t xml:space="preserve">. </w:t>
      </w:r>
    </w:p>
    <w:p w14:paraId="0CD38C00" w14:textId="63CE2858" w:rsidR="0074074D" w:rsidRPr="00D00410" w:rsidRDefault="001A57DB"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 xml:space="preserve">The </w:t>
      </w:r>
      <w:r w:rsidR="0074074D" w:rsidRPr="00D00410">
        <w:rPr>
          <w:rStyle w:val="normaltextrun"/>
          <w:rFonts w:ascii="Calibri" w:hAnsi="Calibri" w:cs="Calibri"/>
          <w:bCs/>
          <w:color w:val="000000"/>
          <w:sz w:val="24"/>
          <w:szCs w:val="24"/>
          <w:shd w:val="clear" w:color="auto" w:fill="FFFFFF"/>
        </w:rPr>
        <w:t xml:space="preserve">Howard County </w:t>
      </w:r>
      <w:r w:rsidR="00F26A2E">
        <w:rPr>
          <w:rStyle w:val="normaltextrun"/>
          <w:rFonts w:ascii="Calibri" w:hAnsi="Calibri" w:cs="Calibri"/>
          <w:bCs/>
          <w:color w:val="000000"/>
          <w:sz w:val="24"/>
          <w:szCs w:val="24"/>
          <w:shd w:val="clear" w:color="auto" w:fill="FFFFFF"/>
        </w:rPr>
        <w:t>Tree Savers Program</w:t>
      </w:r>
      <w:r>
        <w:rPr>
          <w:rStyle w:val="normaltextrun"/>
          <w:rFonts w:ascii="Calibri" w:hAnsi="Calibri" w:cs="Calibri"/>
          <w:bCs/>
          <w:color w:val="000000"/>
          <w:sz w:val="24"/>
          <w:szCs w:val="24"/>
          <w:shd w:val="clear" w:color="auto" w:fill="FFFFFF"/>
        </w:rPr>
        <w:t xml:space="preserve"> is open to volunteers</w:t>
      </w:r>
      <w:r w:rsidR="0074074D" w:rsidRPr="00D00410">
        <w:rPr>
          <w:rStyle w:val="normaltextrun"/>
          <w:rFonts w:ascii="Calibri" w:hAnsi="Calibri" w:cs="Calibri"/>
          <w:bCs/>
          <w:color w:val="000000"/>
          <w:sz w:val="24"/>
          <w:szCs w:val="24"/>
          <w:shd w:val="clear" w:color="auto" w:fill="FFFFFF"/>
        </w:rPr>
        <w:t>.</w:t>
      </w:r>
      <w:r w:rsidR="0074074D" w:rsidRPr="000E401C">
        <w:rPr>
          <w:rFonts w:ascii="Calibri" w:hAnsi="Calibri" w:cs="Calibri"/>
          <w:b/>
          <w:bCs/>
          <w:color w:val="000000"/>
          <w:shd w:val="clear" w:color="auto" w:fill="FFFFFF"/>
        </w:rPr>
        <w:t xml:space="preserve"> </w:t>
      </w:r>
      <w:hyperlink r:id="rId20" w:tgtFrame="_blank" w:history="1">
        <w:r w:rsidR="0074074D" w:rsidRPr="00D00410">
          <w:rPr>
            <w:rStyle w:val="Hyperlink"/>
            <w:rFonts w:ascii="Calibri" w:hAnsi="Calibri" w:cs="Calibri"/>
            <w:b/>
            <w:bCs/>
            <w:shd w:val="clear" w:color="auto" w:fill="FFFFFF"/>
          </w:rPr>
          <w:t>Link</w:t>
        </w:r>
      </w:hyperlink>
      <w:r w:rsidR="0074074D" w:rsidRPr="00D00410">
        <w:rPr>
          <w:rStyle w:val="normaltextrun"/>
          <w:rFonts w:ascii="Calibri" w:hAnsi="Calibri" w:cs="Calibri"/>
          <w:bCs/>
          <w:color w:val="000000"/>
          <w:sz w:val="24"/>
          <w:szCs w:val="24"/>
          <w:shd w:val="clear" w:color="auto" w:fill="FFFFFF"/>
        </w:rPr>
        <w:t>.</w:t>
      </w:r>
    </w:p>
    <w:p w14:paraId="4A1EAEE8" w14:textId="76EEB000" w:rsidR="00A62871" w:rsidRPr="00D00410" w:rsidRDefault="00A62871" w:rsidP="00AD2A35">
      <w:pPr>
        <w:pStyle w:val="ListParagraph"/>
        <w:rPr>
          <w:rStyle w:val="normaltextrun"/>
          <w:rFonts w:ascii="Calibri" w:hAnsi="Calibri" w:cs="Calibri"/>
          <w:bCs/>
          <w:color w:val="000000"/>
          <w:sz w:val="24"/>
          <w:szCs w:val="24"/>
          <w:shd w:val="clear" w:color="auto" w:fill="FFFFFF"/>
        </w:rPr>
      </w:pPr>
    </w:p>
    <w:p w14:paraId="0A25CB70" w14:textId="1C22584B" w:rsidR="0090237B" w:rsidRPr="00284531" w:rsidRDefault="0090237B" w:rsidP="00D65F91">
      <w:pPr>
        <w:rPr>
          <w:rStyle w:val="normaltextrun"/>
          <w:rFonts w:asciiTheme="minorHAnsi" w:hAnsiTheme="minorHAnsi" w:cstheme="minorHAnsi"/>
          <w:bCs/>
          <w:color w:val="000000"/>
          <w:shd w:val="clear" w:color="auto" w:fill="FFFFFF"/>
        </w:rPr>
      </w:pPr>
    </w:p>
    <w:p w14:paraId="256A2333" w14:textId="77777777" w:rsidR="009E2466" w:rsidRPr="00284531" w:rsidRDefault="009E2466" w:rsidP="00D65F91">
      <w:pPr>
        <w:rPr>
          <w:rStyle w:val="normaltextrun"/>
          <w:rFonts w:asciiTheme="minorHAnsi" w:hAnsiTheme="minorHAnsi" w:cstheme="minorHAnsi"/>
          <w:bCs/>
          <w:color w:val="000000"/>
          <w:shd w:val="clear" w:color="auto" w:fill="FFFFFF"/>
        </w:rPr>
      </w:pPr>
    </w:p>
    <w:p w14:paraId="73D511D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FUNDING OPPORTUNITIES   </w:t>
      </w:r>
    </w:p>
    <w:p w14:paraId="540BAC04"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3D759A51" w14:textId="17C96C97" w:rsidR="00E16411" w:rsidRPr="00284531" w:rsidRDefault="00E16411" w:rsidP="00E1641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F22117" w:rsidRPr="00F22117">
        <w:rPr>
          <w:rStyle w:val="normaltextrun"/>
          <w:rFonts w:asciiTheme="minorHAnsi" w:hAnsiTheme="minorHAnsi" w:cstheme="minorHAnsi"/>
          <w:b/>
          <w:bCs/>
          <w:color w:val="000000"/>
          <w:bdr w:val="none" w:sz="0" w:space="0" w:color="auto" w:frame="1"/>
        </w:rPr>
        <w:t>Managing Pain Topical PCORI Funding Announcement -- Cycle 1</w:t>
      </w:r>
    </w:p>
    <w:p w14:paraId="31A172D0" w14:textId="24D45995" w:rsidR="00057225" w:rsidRPr="00284531" w:rsidRDefault="00E16411" w:rsidP="00E16411">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FE7F29" w:rsidRPr="00FE7F29">
        <w:rPr>
          <w:rStyle w:val="normaltextrun"/>
          <w:rFonts w:asciiTheme="minorHAnsi" w:hAnsiTheme="minorHAnsi" w:cstheme="minorHAnsi"/>
          <w:color w:val="000000"/>
          <w:bdr w:val="none" w:sz="0" w:space="0" w:color="auto" w:frame="1"/>
        </w:rPr>
        <w:t xml:space="preserve">PCORI seeks to fund studies that address meaningful decisional dilemmas faced by patients, clinicians and members of the broader health and healthcare community when seeking and obtaining pain-related care and to improve patient-centered outcomes. Applications may propose patient-, healthcare provider- and/or systems-level CER studies addressing acute or chronic pain across the care continuum in any clinical context. Comparators may include pharmacological, nonpharmacological and/or combination therapies, as appropriate. Systems-level interventions may include patients, healthcare providers and/or care teams and various settings where care is delivered, organized, purchased or coordinated. At least one validated primary outcome must be focused on pain. Additional outcomes of interest should be well-justified and </w:t>
      </w:r>
      <w:r w:rsidR="00FE7F29" w:rsidRPr="00FE7F29">
        <w:rPr>
          <w:rStyle w:val="normaltextrun"/>
          <w:rFonts w:asciiTheme="minorHAnsi" w:hAnsiTheme="minorHAnsi" w:cstheme="minorHAnsi"/>
          <w:color w:val="000000"/>
          <w:bdr w:val="none" w:sz="0" w:space="0" w:color="auto" w:frame="1"/>
        </w:rPr>
        <w:lastRenderedPageBreak/>
        <w:t>clinically meaningful, impactful and supported by stakeholder input. Secondary outcomes may focus on patient and caregiver quality of life, caregiver support and assessment of patient-centered economic and other burdens.</w:t>
      </w:r>
    </w:p>
    <w:p w14:paraId="43BC6F3A" w14:textId="0162C1DF" w:rsidR="009E2466" w:rsidRDefault="00E16411" w:rsidP="0074074D">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Applica</w:t>
      </w:r>
      <w:r w:rsidR="003A3EB8">
        <w:rPr>
          <w:rStyle w:val="normaltextrun"/>
          <w:rFonts w:asciiTheme="minorHAnsi" w:hAnsiTheme="minorHAnsi" w:cstheme="minorHAnsi"/>
          <w:b/>
          <w:bCs/>
          <w:color w:val="000000"/>
          <w:bdr w:val="none" w:sz="0" w:space="0" w:color="auto" w:frame="1"/>
        </w:rPr>
        <w:t>nt Town Hall</w:t>
      </w:r>
      <w:r w:rsidRPr="00284531">
        <w:rPr>
          <w:rStyle w:val="normaltextrun"/>
          <w:rFonts w:asciiTheme="minorHAnsi" w:hAnsiTheme="minorHAnsi" w:cstheme="minorHAnsi"/>
          <w:b/>
          <w:bCs/>
          <w:color w:val="000000"/>
          <w:bdr w:val="none" w:sz="0" w:space="0" w:color="auto" w:frame="1"/>
        </w:rPr>
        <w:t xml:space="preserve"> Deadline: </w:t>
      </w:r>
      <w:r w:rsidR="000079F2" w:rsidRPr="00284531">
        <w:rPr>
          <w:rFonts w:asciiTheme="minorHAnsi" w:hAnsiTheme="minorHAnsi" w:cstheme="minorHAnsi"/>
          <w:color w:val="000000"/>
          <w:bdr w:val="none" w:sz="0" w:space="0" w:color="auto" w:frame="1"/>
        </w:rPr>
        <w:t xml:space="preserve">October </w:t>
      </w:r>
      <w:r w:rsidR="003A3EB8">
        <w:rPr>
          <w:rFonts w:asciiTheme="minorHAnsi" w:hAnsiTheme="minorHAnsi" w:cstheme="minorHAnsi"/>
          <w:color w:val="000000"/>
          <w:bdr w:val="none" w:sz="0" w:space="0" w:color="auto" w:frame="1"/>
        </w:rPr>
        <w:t>30</w:t>
      </w:r>
      <w:r w:rsidRPr="00284531">
        <w:rPr>
          <w:rFonts w:asciiTheme="minorHAnsi" w:hAnsiTheme="minorHAnsi" w:cstheme="minorHAnsi"/>
          <w:color w:val="000000"/>
          <w:bdr w:val="none" w:sz="0" w:space="0" w:color="auto" w:frame="1"/>
        </w:rPr>
        <w:t>, 2024</w:t>
      </w:r>
      <w:r w:rsidRPr="00284531">
        <w:rPr>
          <w:rStyle w:val="normaltextrun"/>
          <w:rFonts w:asciiTheme="minorHAnsi" w:hAnsiTheme="minorHAnsi" w:cstheme="minorHAnsi"/>
          <w:color w:val="000000"/>
          <w:bdr w:val="none" w:sz="0" w:space="0" w:color="auto" w:frame="1"/>
        </w:rPr>
        <w:t xml:space="preserve">. </w:t>
      </w:r>
      <w:hyperlink r:id="rId21" w:tgtFrame="_blank" w:history="1">
        <w:r w:rsidR="0074074D" w:rsidRPr="0074074D">
          <w:rPr>
            <w:rStyle w:val="Hyperlink"/>
            <w:rFonts w:asciiTheme="minorHAnsi" w:hAnsiTheme="minorHAnsi" w:cstheme="minorHAnsi"/>
          </w:rPr>
          <w:t>Apply</w:t>
        </w:r>
      </w:hyperlink>
    </w:p>
    <w:p w14:paraId="70BFF741" w14:textId="77777777" w:rsidR="0074074D" w:rsidRPr="00284531" w:rsidRDefault="0074074D" w:rsidP="0074074D">
      <w:pPr>
        <w:ind w:left="720"/>
        <w:rPr>
          <w:rStyle w:val="normaltextrun"/>
          <w:rFonts w:asciiTheme="minorHAnsi" w:hAnsiTheme="minorHAnsi" w:cstheme="minorHAnsi"/>
          <w:b/>
          <w:bCs/>
          <w:color w:val="000000"/>
          <w:bdr w:val="none" w:sz="0" w:space="0" w:color="auto" w:frame="1"/>
        </w:rPr>
      </w:pPr>
    </w:p>
    <w:p w14:paraId="22747756" w14:textId="16EBE0E0" w:rsidR="00213C39" w:rsidRPr="00284531" w:rsidRDefault="00213C39" w:rsidP="00213C39">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6C7A80" w:rsidRPr="006C7A80">
        <w:rPr>
          <w:rStyle w:val="normaltextrun"/>
          <w:rFonts w:asciiTheme="minorHAnsi" w:hAnsiTheme="minorHAnsi" w:cstheme="minorHAnsi"/>
          <w:b/>
          <w:bCs/>
          <w:color w:val="000000"/>
          <w:bdr w:val="none" w:sz="0" w:space="0" w:color="auto" w:frame="1"/>
        </w:rPr>
        <w:t>Improving Mental and Behavioral Health Topical PCORI Funding Announcement -- Cycle 1</w:t>
      </w:r>
    </w:p>
    <w:p w14:paraId="6912E2CD" w14:textId="4BE525B7"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4F7A5F" w:rsidRPr="004F7A5F">
        <w:rPr>
          <w:rStyle w:val="normaltextrun"/>
          <w:rFonts w:asciiTheme="minorHAnsi" w:hAnsiTheme="minorHAnsi" w:cstheme="minorHAnsi"/>
          <w:color w:val="000000"/>
          <w:bdr w:val="none" w:sz="0" w:space="0" w:color="auto" w:frame="1"/>
        </w:rPr>
        <w:t>This opportunity aims to fund studies comparing two or more approaches for prevention, diagnosis, treatment or care delivery related to mental and behavioral health conditions. Studies should address a critical clinical or care delivery problem. Proposed comparators must have well documented evidence of efficacy and/or widespread use, as demonstrated by prior research, systematic reviews and/or clinical guidelines. Studies should include evidence-based, impactful, patient-centered outcomes as indicated by patients, families and caregivers (particularly those with lived experience) from the population of interest, as well as relevant members of the broader health and healthcare community. At least one primary outcome should be a mental health outcome. Clinically meaningful outcomes (e.g., no longer meeting diagnostic criteria or using patient-centered minimum clinically important differences) are encouraged, as well as longer-term follow-up (e.g., 12 months) that allows for the measurement of recovery from and recurrence of mental health symptoms.</w:t>
      </w:r>
    </w:p>
    <w:p w14:paraId="1493B408" w14:textId="3EF2EA5D"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008D35FA">
        <w:rPr>
          <w:rFonts w:asciiTheme="minorHAnsi" w:hAnsiTheme="minorHAnsi" w:cstheme="minorHAnsi"/>
          <w:color w:val="000000"/>
          <w:bdr w:val="none" w:sz="0" w:space="0" w:color="auto" w:frame="1"/>
        </w:rPr>
        <w:t>December</w:t>
      </w:r>
      <w:r w:rsidRPr="00284531">
        <w:rPr>
          <w:rFonts w:asciiTheme="minorHAnsi" w:hAnsiTheme="minorHAnsi" w:cstheme="minorHAnsi"/>
          <w:color w:val="000000"/>
          <w:bdr w:val="none" w:sz="0" w:space="0" w:color="auto" w:frame="1"/>
        </w:rPr>
        <w:t xml:space="preserve"> </w:t>
      </w:r>
      <w:r w:rsidR="008D35FA">
        <w:rPr>
          <w:rFonts w:asciiTheme="minorHAnsi" w:hAnsiTheme="minorHAnsi" w:cstheme="minorHAnsi"/>
          <w:color w:val="000000"/>
          <w:bdr w:val="none" w:sz="0" w:space="0" w:color="auto" w:frame="1"/>
        </w:rPr>
        <w:t>11</w:t>
      </w:r>
      <w:r w:rsidRPr="00284531">
        <w:rPr>
          <w:rFonts w:asciiTheme="minorHAnsi" w:hAnsiTheme="minorHAnsi" w:cstheme="minorHAnsi"/>
          <w:color w:val="000000"/>
          <w:bdr w:val="none" w:sz="0" w:space="0" w:color="auto" w:frame="1"/>
        </w:rPr>
        <w:t>, 2024</w:t>
      </w:r>
      <w:r w:rsidRPr="00284531">
        <w:rPr>
          <w:rStyle w:val="normaltextrun"/>
          <w:rFonts w:asciiTheme="minorHAnsi" w:hAnsiTheme="minorHAnsi" w:cstheme="minorHAnsi"/>
          <w:color w:val="000000"/>
          <w:bdr w:val="none" w:sz="0" w:space="0" w:color="auto" w:frame="1"/>
        </w:rPr>
        <w:t xml:space="preserve">. </w:t>
      </w:r>
      <w:hyperlink r:id="rId22" w:history="1">
        <w:r w:rsidRPr="00284531">
          <w:rPr>
            <w:rStyle w:val="Hyperlink"/>
            <w:rFonts w:asciiTheme="minorHAnsi" w:hAnsiTheme="minorHAnsi" w:cstheme="minorHAnsi"/>
            <w:bdr w:val="none" w:sz="0" w:space="0" w:color="auto" w:frame="1"/>
          </w:rPr>
          <w:t>Apply</w:t>
        </w:r>
      </w:hyperlink>
      <w:r w:rsidRPr="00284531">
        <w:rPr>
          <w:rStyle w:val="normaltextrun"/>
          <w:rFonts w:asciiTheme="minorHAnsi" w:hAnsiTheme="minorHAnsi" w:cstheme="minorHAnsi"/>
          <w:color w:val="000000"/>
          <w:bdr w:val="none" w:sz="0" w:space="0" w:color="auto" w:frame="1"/>
        </w:rPr>
        <w:t xml:space="preserve"> </w:t>
      </w:r>
    </w:p>
    <w:p w14:paraId="68B89CEE"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p>
    <w:p w14:paraId="0D693720"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Women’s Health Research </w:t>
      </w:r>
    </w:p>
    <w:p w14:paraId="187476E2" w14:textId="77777777"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In alignment with the White House Initiative on Women’s Health Research, the Office of Research on Women's Health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47016EAE" w14:textId="715FB40C"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Pr="00284531">
        <w:rPr>
          <w:rStyle w:val="normaltextrun"/>
          <w:rFonts w:asciiTheme="minorHAnsi" w:hAnsiTheme="minorHAnsi" w:cstheme="minorHAnsi"/>
          <w:color w:val="000000"/>
          <w:bdr w:val="none" w:sz="0" w:space="0" w:color="auto" w:frame="1"/>
        </w:rPr>
        <w:t xml:space="preserve">Submission dates vary by awarding NIH Institute or Center Contacts. </w:t>
      </w:r>
      <w:hyperlink r:id="rId23" w:tgtFrame="_blank" w:history="1">
        <w:r w:rsidR="0074074D" w:rsidRPr="0074074D">
          <w:rPr>
            <w:rStyle w:val="Hyperlink"/>
            <w:rFonts w:asciiTheme="minorHAnsi" w:hAnsiTheme="minorHAnsi" w:cstheme="minorHAnsi"/>
          </w:rPr>
          <w:t>Apply</w:t>
        </w:r>
      </w:hyperlink>
      <w:r w:rsidR="0074074D" w:rsidRPr="0074074D">
        <w:rPr>
          <w:rFonts w:asciiTheme="minorHAnsi" w:hAnsiTheme="minorHAnsi" w:cstheme="minorHAnsi"/>
        </w:rPr>
        <w:t> </w:t>
      </w:r>
    </w:p>
    <w:p w14:paraId="2F03D0CC" w14:textId="77777777" w:rsidR="009E2466" w:rsidRPr="00284531" w:rsidRDefault="009E2466" w:rsidP="00213C39">
      <w:pPr>
        <w:rPr>
          <w:rStyle w:val="normaltextrun"/>
          <w:rFonts w:asciiTheme="minorHAnsi" w:hAnsiTheme="minorHAnsi" w:cstheme="minorHAnsi"/>
          <w:b/>
          <w:bCs/>
          <w:color w:val="000000"/>
          <w:bdr w:val="none" w:sz="0" w:space="0" w:color="auto" w:frame="1"/>
        </w:rPr>
      </w:pPr>
    </w:p>
    <w:p w14:paraId="406DFBF3"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676AF3" w14:textId="77777777" w:rsidR="009E2466" w:rsidRPr="00284531" w:rsidRDefault="009E2466" w:rsidP="009E2466">
      <w:pPr>
        <w:contextualSpacing/>
        <w:jc w:val="center"/>
        <w:rPr>
          <w:rStyle w:val="eop"/>
          <w:rFonts w:asciiTheme="minorHAnsi" w:hAnsiTheme="minorHAnsi" w:cstheme="minorHAnsi"/>
          <w:color w:val="000000"/>
        </w:rPr>
      </w:pPr>
      <w:r w:rsidRPr="00284531">
        <w:rPr>
          <w:rStyle w:val="normaltextrun"/>
          <w:rFonts w:asciiTheme="minorHAnsi" w:hAnsiTheme="minorHAnsi" w:cstheme="minorHAnsi"/>
          <w:b/>
          <w:bCs/>
          <w:color w:val="000000"/>
        </w:rPr>
        <w:t xml:space="preserve">EVENTS, TRAININGS, WEBINARS, </w:t>
      </w:r>
      <w:r w:rsidRPr="00284531">
        <w:rPr>
          <w:rStyle w:val="normaltextrun"/>
          <w:rFonts w:asciiTheme="minorHAnsi" w:hAnsiTheme="minorHAnsi" w:cstheme="minorHAnsi"/>
          <w:b/>
          <w:bCs/>
          <w:color w:val="000000"/>
          <w:shd w:val="clear" w:color="auto" w:fill="FFFFFF"/>
        </w:rPr>
        <w:t>SELF-PACED COURSES AND SUPPORT PROGRAMS</w:t>
      </w:r>
      <w:r w:rsidRPr="00284531">
        <w:rPr>
          <w:rStyle w:val="normaltextrun"/>
          <w:rFonts w:asciiTheme="minorHAnsi" w:hAnsiTheme="minorHAnsi" w:cstheme="minorHAnsi"/>
          <w:color w:val="000000"/>
          <w:shd w:val="clear" w:color="auto" w:fill="FFFFFF"/>
        </w:rPr>
        <w:t> </w:t>
      </w:r>
      <w:r w:rsidRPr="00284531">
        <w:rPr>
          <w:rStyle w:val="eop"/>
          <w:rFonts w:asciiTheme="minorHAnsi" w:hAnsiTheme="minorHAnsi" w:cstheme="minorHAnsi"/>
          <w:color w:val="000000"/>
        </w:rPr>
        <w:t> </w:t>
      </w:r>
    </w:p>
    <w:p w14:paraId="587EC5AA" w14:textId="77777777" w:rsidR="009E2466" w:rsidRPr="00284531" w:rsidRDefault="009E2466" w:rsidP="009E2466">
      <w:pPr>
        <w:contextualSpacing/>
        <w:jc w:val="center"/>
        <w:rPr>
          <w:rStyle w:val="eop"/>
          <w:rFonts w:asciiTheme="minorHAnsi" w:hAnsiTheme="minorHAnsi" w:cstheme="minorHAnsi"/>
          <w:i/>
          <w:iCs/>
          <w:color w:val="000000"/>
        </w:rPr>
      </w:pPr>
    </w:p>
    <w:p w14:paraId="1271FF59" w14:textId="77777777" w:rsidR="009E2466" w:rsidRPr="00284531" w:rsidRDefault="009E2466" w:rsidP="009E2466">
      <w:pPr>
        <w:contextualSpacing/>
        <w:jc w:val="center"/>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Events below may not be hosted or provided by HCLHIC. If you have any questions about</w:t>
      </w:r>
    </w:p>
    <w:p w14:paraId="3A5DC516" w14:textId="77777777" w:rsidR="009E2466" w:rsidRPr="00284531" w:rsidRDefault="009E2466" w:rsidP="009E2466">
      <w:pPr>
        <w:ind w:left="720"/>
        <w:contextualSpacing/>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 xml:space="preserve">these events, please contact the event organizers directly.     </w:t>
      </w:r>
    </w:p>
    <w:p w14:paraId="3A5EA8F8"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1BA267" w14:textId="22CAAD3D" w:rsidR="009E2466" w:rsidRPr="00284531" w:rsidRDefault="009E2466" w:rsidP="00510B00">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 </w:t>
      </w:r>
    </w:p>
    <w:p w14:paraId="1AB83FC0" w14:textId="77777777" w:rsidR="00473C5D" w:rsidRPr="00284531" w:rsidRDefault="00473C5D" w:rsidP="009E2466">
      <w:pPr>
        <w:jc w:val="center"/>
        <w:rPr>
          <w:rStyle w:val="normaltextrun"/>
          <w:rFonts w:asciiTheme="minorHAnsi" w:hAnsiTheme="minorHAnsi" w:cstheme="minorHAnsi"/>
          <w:b/>
          <w:bCs/>
          <w:color w:val="000000"/>
          <w:bdr w:val="none" w:sz="0" w:space="0" w:color="auto" w:frame="1"/>
        </w:rPr>
      </w:pPr>
    </w:p>
    <w:p w14:paraId="7D322A5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17CD206A" w14:textId="54A90356" w:rsidR="00FE4C58" w:rsidRPr="00616AC9" w:rsidRDefault="00FE4C58" w:rsidP="00616AC9">
      <w:pPr>
        <w:rPr>
          <w:rStyle w:val="normaltextrun"/>
          <w:rFonts w:asciiTheme="minorHAnsi" w:hAnsiTheme="minorHAnsi" w:cstheme="minorHAnsi"/>
          <w:b/>
          <w:bCs/>
          <w:color w:val="000000"/>
          <w:bdr w:val="none" w:sz="0" w:space="0" w:color="auto" w:frame="1"/>
        </w:rPr>
      </w:pPr>
    </w:p>
    <w:p w14:paraId="6593AD69" w14:textId="77777777" w:rsidR="00EA610C" w:rsidRPr="00284531" w:rsidRDefault="00EA610C" w:rsidP="00FE4C58">
      <w:pPr>
        <w:ind w:left="720"/>
        <w:rPr>
          <w:rStyle w:val="normaltextrun"/>
          <w:rFonts w:asciiTheme="minorHAnsi" w:hAnsiTheme="minorHAnsi" w:cstheme="minorHAnsi"/>
          <w:b/>
          <w:bCs/>
          <w:color w:val="000000"/>
          <w:bdr w:val="none" w:sz="0" w:space="0" w:color="auto" w:frame="1"/>
        </w:rPr>
      </w:pPr>
    </w:p>
    <w:p w14:paraId="1285EFDC" w14:textId="77777777" w:rsidR="00EA610C" w:rsidRPr="00284531" w:rsidRDefault="00EA610C" w:rsidP="00FE4C58">
      <w:pPr>
        <w:ind w:left="720"/>
        <w:rPr>
          <w:rStyle w:val="normaltextrun"/>
          <w:rFonts w:asciiTheme="minorHAnsi" w:hAnsiTheme="minorHAnsi" w:cstheme="minorHAnsi"/>
          <w:b/>
          <w:bCs/>
          <w:color w:val="000000"/>
          <w:bdr w:val="none" w:sz="0" w:space="0" w:color="auto" w:frame="1"/>
        </w:rPr>
      </w:pPr>
    </w:p>
    <w:p w14:paraId="3361378F" w14:textId="4B6BAC0E"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866798">
        <w:rPr>
          <w:rStyle w:val="normaltextrun"/>
          <w:rFonts w:asciiTheme="minorHAnsi" w:hAnsiTheme="minorHAnsi" w:cstheme="minorHAnsi"/>
          <w:b/>
          <w:bCs/>
          <w:color w:val="000000"/>
          <w:bdr w:val="none" w:sz="0" w:space="0" w:color="auto" w:frame="1"/>
        </w:rPr>
        <w:t>Doulas &amp; Dads</w:t>
      </w:r>
    </w:p>
    <w:p w14:paraId="339D3381" w14:textId="3AC333AE"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EC1176" w:rsidRPr="00EC1176">
        <w:rPr>
          <w:rStyle w:val="normaltextrun"/>
          <w:rFonts w:asciiTheme="minorHAnsi" w:hAnsiTheme="minorHAnsi" w:cstheme="minorHAnsi"/>
          <w:color w:val="000000"/>
          <w:bdr w:val="none" w:sz="0" w:space="0" w:color="auto" w:frame="1"/>
        </w:rPr>
        <w:t>The Howard County Health Department P.E.A.C.E Project will be hosting a Doulas &amp; Dads event on October 10. Join other fathers at the Howard County Family Support center to learn how Doulas &amp; Dads can work together during birth and beyond.</w:t>
      </w:r>
    </w:p>
    <w:p w14:paraId="3B2FDA40" w14:textId="279CFC07" w:rsidR="00037E83" w:rsidRDefault="00FE4C58"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037E83" w:rsidRPr="00037E83">
        <w:rPr>
          <w:rStyle w:val="normaltextrun"/>
          <w:rFonts w:asciiTheme="minorHAnsi" w:hAnsiTheme="minorHAnsi" w:cstheme="minorHAnsi"/>
          <w:color w:val="000000"/>
          <w:bdr w:val="none" w:sz="0" w:space="0" w:color="auto" w:frame="1"/>
        </w:rPr>
        <w:t>Thursday, October 24, 2024, 6:00pm - 7:30pm</w:t>
      </w:r>
    </w:p>
    <w:p w14:paraId="350BEA7D" w14:textId="0BECAC53" w:rsidR="00FE4C58" w:rsidRPr="00284531" w:rsidRDefault="00FE4C58"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4"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252F90BB"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p>
    <w:p w14:paraId="2CD02F2D"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SAILS inaugural Celebration Gala</w:t>
      </w:r>
    </w:p>
    <w:p w14:paraId="49AE91A3" w14:textId="77777777"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Join SAILS as they come together to uplift, support, and remember on November 22, 2024, 6pm to 10pm. A heartfelt gathering dedicated to supporting families navigating the difficult journey of the loss of a baby.  </w:t>
      </w:r>
    </w:p>
    <w:p w14:paraId="4915EE36" w14:textId="48E0ED9C"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November 22, 2024, 6</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 xml:space="preserve">pm </w:t>
      </w:r>
      <w:r w:rsidR="002A71DE">
        <w:rPr>
          <w:rStyle w:val="normaltextrun"/>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10</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pm.</w:t>
      </w:r>
    </w:p>
    <w:p w14:paraId="696058D8" w14:textId="0BE492FD"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5"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303D3E65"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388F800F" w14:textId="55B736E1"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37E83">
        <w:rPr>
          <w:rStyle w:val="normaltextrun"/>
          <w:rFonts w:asciiTheme="minorHAnsi" w:hAnsiTheme="minorHAnsi" w:cstheme="minorHAnsi"/>
          <w:b/>
          <w:bCs/>
          <w:color w:val="000000"/>
          <w:bdr w:val="none" w:sz="0" w:space="0" w:color="auto" w:frame="1"/>
        </w:rPr>
        <w:t>P.E.A.C.E Project</w:t>
      </w:r>
      <w:r w:rsidR="00F2338B">
        <w:rPr>
          <w:rStyle w:val="normaltextrun"/>
          <w:rFonts w:asciiTheme="minorHAnsi" w:hAnsiTheme="minorHAnsi" w:cstheme="minorHAnsi"/>
          <w:b/>
          <w:bCs/>
          <w:color w:val="000000"/>
          <w:bdr w:val="none" w:sz="0" w:space="0" w:color="auto" w:frame="1"/>
        </w:rPr>
        <w:t xml:space="preserve"> Diaper Giveaway Day</w:t>
      </w:r>
    </w:p>
    <w:p w14:paraId="66756B40" w14:textId="3C253576" w:rsidR="002A71DE"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901CD6" w:rsidRPr="00901CD6">
        <w:rPr>
          <w:rStyle w:val="normaltextrun"/>
          <w:rFonts w:asciiTheme="minorHAnsi" w:hAnsiTheme="minorHAnsi" w:cstheme="minorHAnsi"/>
          <w:color w:val="000000"/>
          <w:bdr w:val="none" w:sz="0" w:space="0" w:color="auto" w:frame="1"/>
        </w:rPr>
        <w:t>The Howard County Health Department P.E.A.C.E Project is hosting a diaper giveaway(while supplies last) on October 22nd starting at 10:30am. Meet at back entrance of the Howard County Health Department(8930 Stanford Blvd Columbia, MD) . Walk-up only. No registration required.</w:t>
      </w:r>
    </w:p>
    <w:p w14:paraId="0644CB44" w14:textId="3DAD0C95"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6530B4" w:rsidRPr="006530B4">
        <w:rPr>
          <w:rStyle w:val="normaltextrun"/>
          <w:rFonts w:asciiTheme="minorHAnsi" w:hAnsiTheme="minorHAnsi" w:cstheme="minorHAnsi"/>
          <w:color w:val="000000"/>
          <w:bdr w:val="none" w:sz="0" w:space="0" w:color="auto" w:frame="1"/>
        </w:rPr>
        <w:t>Tuesday</w:t>
      </w:r>
      <w:r w:rsidR="006530B4">
        <w:rPr>
          <w:rStyle w:val="normaltextrun"/>
          <w:rFonts w:asciiTheme="minorHAnsi" w:hAnsiTheme="minorHAnsi" w:cstheme="minorHAnsi"/>
          <w:b/>
          <w:bCs/>
          <w:color w:val="000000"/>
          <w:bdr w:val="none" w:sz="0" w:space="0" w:color="auto" w:frame="1"/>
        </w:rPr>
        <w:t xml:space="preserve">, </w:t>
      </w:r>
      <w:r w:rsidR="006530B4" w:rsidRPr="006530B4">
        <w:rPr>
          <w:rStyle w:val="normaltextrun"/>
          <w:rFonts w:asciiTheme="minorHAnsi" w:hAnsiTheme="minorHAnsi" w:cstheme="minorHAnsi"/>
          <w:color w:val="000000"/>
          <w:bdr w:val="none" w:sz="0" w:space="0" w:color="auto" w:frame="1"/>
        </w:rPr>
        <w:t>October 22, 2024, 10:30am - 12:30pm</w:t>
      </w:r>
    </w:p>
    <w:p w14:paraId="1836B191" w14:textId="062F1756"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6"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0546D48E"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09550D01" w14:textId="3CC9476C"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D733D">
        <w:rPr>
          <w:rStyle w:val="normaltextrun"/>
          <w:rFonts w:asciiTheme="minorHAnsi" w:hAnsiTheme="minorHAnsi" w:cstheme="minorHAnsi"/>
          <w:b/>
          <w:bCs/>
          <w:color w:val="000000"/>
          <w:bdr w:val="none" w:sz="0" w:space="0" w:color="auto" w:frame="1"/>
        </w:rPr>
        <w:t>Tru</w:t>
      </w:r>
      <w:r w:rsidR="004C5BBF">
        <w:rPr>
          <w:rStyle w:val="normaltextrun"/>
          <w:rFonts w:asciiTheme="minorHAnsi" w:hAnsiTheme="minorHAnsi" w:cstheme="minorHAnsi"/>
          <w:b/>
          <w:bCs/>
          <w:color w:val="000000"/>
          <w:bdr w:val="none" w:sz="0" w:space="0" w:color="auto" w:frame="1"/>
        </w:rPr>
        <w:t>n</w:t>
      </w:r>
      <w:r w:rsidR="00ED733D">
        <w:rPr>
          <w:rStyle w:val="normaltextrun"/>
          <w:rFonts w:asciiTheme="minorHAnsi" w:hAnsiTheme="minorHAnsi" w:cstheme="minorHAnsi"/>
          <w:b/>
          <w:bCs/>
          <w:color w:val="000000"/>
          <w:bdr w:val="none" w:sz="0" w:space="0" w:color="auto" w:frame="1"/>
        </w:rPr>
        <w:t>k or Treat</w:t>
      </w:r>
    </w:p>
    <w:p w14:paraId="1EE0826F" w14:textId="2B637079" w:rsidR="00FE4C58" w:rsidRPr="00284531" w:rsidRDefault="00FE4C58" w:rsidP="00CD002C">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4C5BBF" w:rsidRPr="004C5BBF">
        <w:rPr>
          <w:rStyle w:val="normaltextrun"/>
          <w:rFonts w:asciiTheme="minorHAnsi" w:hAnsiTheme="minorHAnsi" w:cstheme="minorHAnsi"/>
          <w:color w:val="000000"/>
          <w:bdr w:val="none" w:sz="0" w:space="0" w:color="auto" w:frame="1"/>
        </w:rPr>
        <w:t xml:space="preserve">"Join the Columbia </w:t>
      </w:r>
      <w:r w:rsidR="00CD002C" w:rsidRPr="004C5BBF">
        <w:rPr>
          <w:rStyle w:val="normaltextrun"/>
          <w:rFonts w:asciiTheme="minorHAnsi" w:hAnsiTheme="minorHAnsi" w:cstheme="minorHAnsi"/>
          <w:color w:val="000000"/>
          <w:bdr w:val="none" w:sz="0" w:space="0" w:color="auto" w:frame="1"/>
        </w:rPr>
        <w:t>Association</w:t>
      </w:r>
      <w:r w:rsidR="004C5BBF" w:rsidRPr="004C5BBF">
        <w:rPr>
          <w:rStyle w:val="normaltextrun"/>
          <w:rFonts w:asciiTheme="minorHAnsi" w:hAnsiTheme="minorHAnsi" w:cstheme="minorHAnsi"/>
          <w:color w:val="000000"/>
          <w:bdr w:val="none" w:sz="0" w:space="0" w:color="auto" w:frame="1"/>
        </w:rPr>
        <w:t xml:space="preserve"> for the Mini Moster kid's obstacle course challenge at Columbia Association's annual Trunk or Treat event. Kids can join in mini Halloween-themed physical activities to win prizes. There will also be lots of games and </w:t>
      </w:r>
      <w:proofErr w:type="spellStart"/>
      <w:r w:rsidR="004C5BBF" w:rsidRPr="004C5BBF">
        <w:rPr>
          <w:rStyle w:val="normaltextrun"/>
          <w:rFonts w:asciiTheme="minorHAnsi" w:hAnsiTheme="minorHAnsi" w:cstheme="minorHAnsi"/>
          <w:color w:val="000000"/>
          <w:bdr w:val="none" w:sz="0" w:space="0" w:color="auto" w:frame="1"/>
        </w:rPr>
        <w:t>activites</w:t>
      </w:r>
      <w:proofErr w:type="spellEnd"/>
      <w:r w:rsidR="004C5BBF" w:rsidRPr="004C5BBF">
        <w:rPr>
          <w:rStyle w:val="normaltextrun"/>
          <w:rFonts w:asciiTheme="minorHAnsi" w:hAnsiTheme="minorHAnsi" w:cstheme="minorHAnsi"/>
          <w:color w:val="000000"/>
          <w:bdr w:val="none" w:sz="0" w:space="0" w:color="auto" w:frame="1"/>
        </w:rPr>
        <w:t xml:space="preserve"> for everyone to enjoy</w:t>
      </w:r>
      <w:r w:rsidR="00CD002C">
        <w:rPr>
          <w:rStyle w:val="normaltextrun"/>
          <w:rFonts w:asciiTheme="minorHAnsi" w:hAnsiTheme="minorHAnsi" w:cstheme="minorHAnsi"/>
          <w:color w:val="000000"/>
          <w:bdr w:val="none" w:sz="0" w:space="0" w:color="auto" w:frame="1"/>
        </w:rPr>
        <w:t xml:space="preserve">. </w:t>
      </w:r>
      <w:r w:rsidR="004C5BBF" w:rsidRPr="004C5BBF">
        <w:rPr>
          <w:rStyle w:val="normaltextrun"/>
          <w:rFonts w:asciiTheme="minorHAnsi" w:hAnsiTheme="minorHAnsi" w:cstheme="minorHAnsi"/>
          <w:color w:val="000000"/>
          <w:bdr w:val="none" w:sz="0" w:space="0" w:color="auto" w:frame="1"/>
        </w:rPr>
        <w:t>This event is free for everyone, no registration is required.</w:t>
      </w:r>
      <w:r w:rsidR="00CD002C">
        <w:rPr>
          <w:rStyle w:val="normaltextrun"/>
          <w:rFonts w:asciiTheme="minorHAnsi" w:hAnsiTheme="minorHAnsi" w:cstheme="minorHAnsi"/>
          <w:color w:val="000000"/>
          <w:bdr w:val="none" w:sz="0" w:space="0" w:color="auto" w:frame="1"/>
        </w:rPr>
        <w:t xml:space="preserve"> </w:t>
      </w:r>
      <w:r w:rsidR="004C5BBF" w:rsidRPr="004C5BBF">
        <w:rPr>
          <w:rStyle w:val="normaltextrun"/>
          <w:rFonts w:asciiTheme="minorHAnsi" w:hAnsiTheme="minorHAnsi" w:cstheme="minorHAnsi"/>
          <w:color w:val="000000"/>
          <w:bdr w:val="none" w:sz="0" w:space="0" w:color="auto" w:frame="1"/>
        </w:rPr>
        <w:t>Want to reserve a parking spot to decorate your car and hand out treats? Just click on the RSVP option when registering."</w:t>
      </w:r>
    </w:p>
    <w:p w14:paraId="25F8901A" w14:textId="164BDFCE"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BB7A4B" w:rsidRPr="00BB7A4B">
        <w:rPr>
          <w:rStyle w:val="normaltextrun"/>
          <w:rFonts w:asciiTheme="minorHAnsi" w:hAnsiTheme="minorHAnsi" w:cstheme="minorHAnsi"/>
          <w:color w:val="000000"/>
          <w:bdr w:val="none" w:sz="0" w:space="0" w:color="auto" w:frame="1"/>
        </w:rPr>
        <w:t xml:space="preserve">Saturday, October </w:t>
      </w:r>
      <w:r w:rsidR="00CD002C">
        <w:rPr>
          <w:rStyle w:val="normaltextrun"/>
          <w:rFonts w:asciiTheme="minorHAnsi" w:hAnsiTheme="minorHAnsi" w:cstheme="minorHAnsi"/>
          <w:color w:val="000000"/>
          <w:bdr w:val="none" w:sz="0" w:space="0" w:color="auto" w:frame="1"/>
        </w:rPr>
        <w:t>26</w:t>
      </w:r>
      <w:r w:rsidR="00BB7A4B" w:rsidRPr="00BB7A4B">
        <w:rPr>
          <w:rStyle w:val="normaltextrun"/>
          <w:rFonts w:asciiTheme="minorHAnsi" w:hAnsiTheme="minorHAnsi" w:cstheme="minorHAnsi"/>
          <w:color w:val="000000"/>
          <w:bdr w:val="none" w:sz="0" w:space="0" w:color="auto" w:frame="1"/>
        </w:rPr>
        <w:t xml:space="preserve">, </w:t>
      </w:r>
      <w:r w:rsidR="00BB7A4B">
        <w:rPr>
          <w:rStyle w:val="normaltextrun"/>
          <w:rFonts w:asciiTheme="minorHAnsi" w:hAnsiTheme="minorHAnsi" w:cstheme="minorHAnsi"/>
          <w:color w:val="000000"/>
          <w:bdr w:val="none" w:sz="0" w:space="0" w:color="auto" w:frame="1"/>
        </w:rPr>
        <w:t xml:space="preserve">2024, </w:t>
      </w:r>
      <w:r w:rsidR="00BB7A4B" w:rsidRPr="00BB7A4B">
        <w:rPr>
          <w:rStyle w:val="normaltextrun"/>
          <w:rFonts w:asciiTheme="minorHAnsi" w:hAnsiTheme="minorHAnsi" w:cstheme="minorHAnsi"/>
          <w:color w:val="000000"/>
          <w:bdr w:val="none" w:sz="0" w:space="0" w:color="auto" w:frame="1"/>
        </w:rPr>
        <w:t>3</w:t>
      </w:r>
      <w:r w:rsidR="00BB7A4B">
        <w:rPr>
          <w:rStyle w:val="normaltextrun"/>
          <w:rFonts w:asciiTheme="minorHAnsi" w:hAnsiTheme="minorHAnsi" w:cstheme="minorHAnsi"/>
          <w:color w:val="000000"/>
          <w:bdr w:val="none" w:sz="0" w:space="0" w:color="auto" w:frame="1"/>
        </w:rPr>
        <w:t>:00</w:t>
      </w:r>
      <w:r w:rsidR="00BB7A4B" w:rsidRPr="00BB7A4B">
        <w:rPr>
          <w:rStyle w:val="normaltextrun"/>
          <w:rFonts w:asciiTheme="minorHAnsi" w:hAnsiTheme="minorHAnsi" w:cstheme="minorHAnsi"/>
          <w:color w:val="000000"/>
          <w:bdr w:val="none" w:sz="0" w:space="0" w:color="auto" w:frame="1"/>
        </w:rPr>
        <w:t xml:space="preserve"> pm</w:t>
      </w:r>
    </w:p>
    <w:p w14:paraId="25EBB7C6" w14:textId="530E3EC3" w:rsidR="00BB7A4B" w:rsidRPr="00284531" w:rsidRDefault="00BB7A4B" w:rsidP="00BB7A4B">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7" w:anchor="event=77726904;instance=20241026150000?popup=1&amp;lang=en-US"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2575437" w14:textId="77777777" w:rsidR="00377027" w:rsidRDefault="00377027" w:rsidP="0051341C">
      <w:pPr>
        <w:rPr>
          <w:rStyle w:val="normaltextrun"/>
          <w:rFonts w:asciiTheme="minorHAnsi" w:hAnsiTheme="minorHAnsi" w:cstheme="minorHAnsi"/>
          <w:color w:val="000000"/>
          <w:bdr w:val="none" w:sz="0" w:space="0" w:color="auto" w:frame="1"/>
        </w:rPr>
      </w:pPr>
    </w:p>
    <w:p w14:paraId="4D7C1E98" w14:textId="14593983" w:rsidR="00377027" w:rsidRPr="00284531" w:rsidRDefault="00377027" w:rsidP="00377027">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C22B3F">
        <w:rPr>
          <w:rStyle w:val="normaltextrun"/>
          <w:rFonts w:asciiTheme="minorHAnsi" w:hAnsiTheme="minorHAnsi" w:cstheme="minorHAnsi"/>
          <w:b/>
          <w:bCs/>
          <w:color w:val="000000"/>
          <w:bdr w:val="none" w:sz="0" w:space="0" w:color="auto" w:frame="1"/>
        </w:rPr>
        <w:t>Parent’s Guide to Challenging Behaviors</w:t>
      </w:r>
    </w:p>
    <w:p w14:paraId="2DAE9B71" w14:textId="3A76C809" w:rsidR="00377027" w:rsidRPr="00284531" w:rsidRDefault="00377027" w:rsidP="00377027">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CE59E3" w:rsidRPr="00CE59E3">
        <w:rPr>
          <w:rFonts w:asciiTheme="minorHAnsi" w:hAnsiTheme="minorHAnsi" w:cstheme="minorHAnsi"/>
        </w:rPr>
        <w:t>The Pyramid Model is a comprehensive, research based approach that considers all factors that impact a child, family and a child's behavior. Learn how to help decrease negative behaviors from happening and/ or what to do when they do occur. Ask questions and leave with skills and resources that you can use immediately to help you feel more confident in your parenting. For children ages two to eight.</w:t>
      </w:r>
    </w:p>
    <w:p w14:paraId="1E8DF8F2" w14:textId="40645300" w:rsidR="00377027" w:rsidRPr="00284531" w:rsidRDefault="00377027" w:rsidP="00377027">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C22B3F">
        <w:rPr>
          <w:rFonts w:asciiTheme="minorHAnsi" w:hAnsiTheme="minorHAnsi" w:cstheme="minorHAnsi"/>
        </w:rPr>
        <w:t>Thursday,</w:t>
      </w:r>
      <w:r w:rsidR="00C22B3F" w:rsidRPr="00284531">
        <w:rPr>
          <w:rStyle w:val="normaltextrun"/>
          <w:rFonts w:asciiTheme="minorHAnsi" w:hAnsiTheme="minorHAnsi" w:cstheme="minorHAnsi"/>
          <w:color w:val="000000"/>
          <w:bdr w:val="none" w:sz="0" w:space="0" w:color="auto" w:frame="1"/>
        </w:rPr>
        <w:t xml:space="preserve"> </w:t>
      </w:r>
      <w:r w:rsidR="00C22B3F">
        <w:rPr>
          <w:rStyle w:val="normaltextrun"/>
          <w:rFonts w:asciiTheme="minorHAnsi" w:hAnsiTheme="minorHAnsi" w:cstheme="minorHAnsi"/>
          <w:color w:val="000000"/>
          <w:bdr w:val="none" w:sz="0" w:space="0" w:color="auto" w:frame="1"/>
        </w:rPr>
        <w:t>October</w:t>
      </w:r>
      <w:r w:rsidR="00C22B3F" w:rsidRPr="00284531">
        <w:rPr>
          <w:rStyle w:val="normaltextrun"/>
          <w:rFonts w:asciiTheme="minorHAnsi" w:hAnsiTheme="minorHAnsi" w:cstheme="minorHAnsi"/>
          <w:color w:val="000000"/>
          <w:bdr w:val="none" w:sz="0" w:space="0" w:color="auto" w:frame="1"/>
        </w:rPr>
        <w:t xml:space="preserve"> </w:t>
      </w:r>
      <w:r w:rsidR="00CE59E3">
        <w:rPr>
          <w:rStyle w:val="normaltextrun"/>
          <w:rFonts w:asciiTheme="minorHAnsi" w:hAnsiTheme="minorHAnsi" w:cstheme="minorHAnsi"/>
          <w:color w:val="000000"/>
          <w:bdr w:val="none" w:sz="0" w:space="0" w:color="auto" w:frame="1"/>
        </w:rPr>
        <w:t>24</w:t>
      </w:r>
      <w:r w:rsidR="00C22B3F" w:rsidRPr="00284531">
        <w:rPr>
          <w:rStyle w:val="normaltextrun"/>
          <w:rFonts w:asciiTheme="minorHAnsi" w:hAnsiTheme="minorHAnsi" w:cstheme="minorHAnsi"/>
          <w:color w:val="000000"/>
          <w:bdr w:val="none" w:sz="0" w:space="0" w:color="auto" w:frame="1"/>
        </w:rPr>
        <w:t xml:space="preserve">, 2024, </w:t>
      </w:r>
      <w:r w:rsidR="00CE59E3">
        <w:rPr>
          <w:rStyle w:val="normaltextrun"/>
          <w:rFonts w:asciiTheme="minorHAnsi" w:hAnsiTheme="minorHAnsi" w:cstheme="minorHAnsi"/>
          <w:color w:val="000000"/>
          <w:bdr w:val="none" w:sz="0" w:space="0" w:color="auto" w:frame="1"/>
        </w:rPr>
        <w:t>1</w:t>
      </w:r>
      <w:r w:rsidR="00C22B3F" w:rsidRPr="00284531">
        <w:rPr>
          <w:rStyle w:val="normaltextrun"/>
          <w:rFonts w:asciiTheme="minorHAnsi" w:hAnsiTheme="minorHAnsi" w:cstheme="minorHAnsi"/>
          <w:color w:val="000000"/>
          <w:bdr w:val="none" w:sz="0" w:space="0" w:color="auto" w:frame="1"/>
        </w:rPr>
        <w:t>:</w:t>
      </w:r>
      <w:r w:rsidR="00CE59E3">
        <w:rPr>
          <w:rStyle w:val="normaltextrun"/>
          <w:rFonts w:asciiTheme="minorHAnsi" w:hAnsiTheme="minorHAnsi" w:cstheme="minorHAnsi"/>
          <w:color w:val="000000"/>
          <w:bdr w:val="none" w:sz="0" w:space="0" w:color="auto" w:frame="1"/>
        </w:rPr>
        <w:t>0</w:t>
      </w:r>
      <w:r w:rsidR="00C22B3F" w:rsidRPr="00284531">
        <w:rPr>
          <w:rStyle w:val="normaltextrun"/>
          <w:rFonts w:asciiTheme="minorHAnsi" w:hAnsiTheme="minorHAnsi" w:cstheme="minorHAnsi"/>
          <w:color w:val="000000"/>
          <w:bdr w:val="none" w:sz="0" w:space="0" w:color="auto" w:frame="1"/>
        </w:rPr>
        <w:t>0</w:t>
      </w:r>
      <w:r w:rsidR="00C22B3F">
        <w:rPr>
          <w:rStyle w:val="normaltextrun"/>
          <w:rFonts w:asciiTheme="minorHAnsi" w:hAnsiTheme="minorHAnsi" w:cstheme="minorHAnsi"/>
          <w:color w:val="000000"/>
          <w:bdr w:val="none" w:sz="0" w:space="0" w:color="auto" w:frame="1"/>
        </w:rPr>
        <w:t>p</w:t>
      </w:r>
      <w:r w:rsidR="00C22B3F" w:rsidRPr="00284531">
        <w:rPr>
          <w:rStyle w:val="normaltextrun"/>
          <w:rFonts w:asciiTheme="minorHAnsi" w:hAnsiTheme="minorHAnsi" w:cstheme="minorHAnsi"/>
          <w:color w:val="000000"/>
          <w:bdr w:val="none" w:sz="0" w:space="0" w:color="auto" w:frame="1"/>
        </w:rPr>
        <w:t>m</w:t>
      </w:r>
    </w:p>
    <w:p w14:paraId="47942CE9" w14:textId="7C21F2AF" w:rsidR="00377027" w:rsidRPr="00284531" w:rsidRDefault="00377027" w:rsidP="00377027">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8"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8E3FD60" w14:textId="77777777" w:rsidR="00377027" w:rsidRPr="00284531" w:rsidRDefault="00377027" w:rsidP="00FE4C58">
      <w:pPr>
        <w:ind w:left="720"/>
        <w:rPr>
          <w:rStyle w:val="normaltextrun"/>
          <w:rFonts w:asciiTheme="minorHAnsi" w:hAnsiTheme="minorHAnsi" w:cstheme="minorHAnsi"/>
          <w:color w:val="000000"/>
          <w:bdr w:val="none" w:sz="0" w:space="0" w:color="auto" w:frame="1"/>
        </w:rPr>
      </w:pPr>
    </w:p>
    <w:p w14:paraId="268B9AF2"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7E83C386" w14:textId="77777777" w:rsidR="006E0F6B" w:rsidRPr="00284531" w:rsidRDefault="006E0F6B" w:rsidP="00E55E40">
      <w:pPr>
        <w:rPr>
          <w:rFonts w:asciiTheme="minorHAnsi" w:hAnsiTheme="minorHAnsi" w:cstheme="minorHAnsi"/>
          <w:color w:val="000000"/>
          <w:bdr w:val="none" w:sz="0" w:space="0" w:color="auto" w:frame="1"/>
        </w:rPr>
      </w:pPr>
    </w:p>
    <w:p w14:paraId="48363527" w14:textId="77777777" w:rsidR="00B90020" w:rsidRPr="00284531" w:rsidRDefault="00B90020" w:rsidP="009E2466">
      <w:pPr>
        <w:jc w:val="center"/>
        <w:rPr>
          <w:rStyle w:val="normaltextrun"/>
          <w:rFonts w:asciiTheme="minorHAnsi" w:hAnsiTheme="minorHAnsi" w:cstheme="minorHAnsi"/>
          <w:b/>
          <w:bCs/>
          <w:color w:val="000000"/>
          <w:bdr w:val="none" w:sz="0" w:space="0" w:color="auto" w:frame="1"/>
        </w:rPr>
      </w:pPr>
    </w:p>
    <w:p w14:paraId="311EDD66" w14:textId="17443B9B"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24C64458" w14:textId="5DFA9B9E" w:rsidR="00B90020" w:rsidRPr="00284531" w:rsidRDefault="009E2466" w:rsidP="0018508C">
      <w:pP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014F8978" w14:textId="38107689"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4259E6">
        <w:rPr>
          <w:rStyle w:val="normaltextrun"/>
          <w:rFonts w:asciiTheme="minorHAnsi" w:hAnsiTheme="minorHAnsi" w:cstheme="minorHAnsi"/>
          <w:b/>
          <w:bCs/>
          <w:color w:val="000000"/>
          <w:bdr w:val="none" w:sz="0" w:space="0" w:color="auto" w:frame="1"/>
        </w:rPr>
        <w:t>English Conversation Class</w:t>
      </w:r>
      <w:r w:rsidR="009D4EC0">
        <w:rPr>
          <w:rStyle w:val="normaltextrun"/>
          <w:rFonts w:asciiTheme="minorHAnsi" w:hAnsiTheme="minorHAnsi" w:cstheme="minorHAnsi"/>
          <w:b/>
          <w:bCs/>
          <w:color w:val="000000"/>
          <w:bdr w:val="none" w:sz="0" w:space="0" w:color="auto" w:frame="1"/>
        </w:rPr>
        <w:t xml:space="preserve"> </w:t>
      </w:r>
    </w:p>
    <w:p w14:paraId="63597F15" w14:textId="1B46DB6B"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0631C2" w:rsidRPr="000631C2">
        <w:rPr>
          <w:rStyle w:val="normaltextrun"/>
          <w:rFonts w:asciiTheme="minorHAnsi" w:hAnsiTheme="minorHAnsi" w:cstheme="minorHAnsi"/>
          <w:color w:val="000000"/>
          <w:bdr w:val="none" w:sz="0" w:space="0" w:color="auto" w:frame="1"/>
        </w:rPr>
        <w:t>Join the Office on Aging and Independence for a friendly, fun English conversation class to improve your language skills and meet new people! Open to all adults 18+ and all levels of English; no legal documentation is necessary to enroll or attend class. Learn in a relaxed setting while connecting with others. For more information, call 410-313-0380.</w:t>
      </w:r>
    </w:p>
    <w:p w14:paraId="7B6D3533" w14:textId="699FB6A0"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7F7B3E">
        <w:rPr>
          <w:rStyle w:val="normaltextrun"/>
          <w:rFonts w:asciiTheme="minorHAnsi" w:hAnsiTheme="minorHAnsi" w:cstheme="minorHAnsi"/>
          <w:color w:val="000000"/>
          <w:bdr w:val="none" w:sz="0" w:space="0" w:color="auto" w:frame="1"/>
        </w:rPr>
        <w:t>Wedne</w:t>
      </w:r>
      <w:r w:rsidR="007F7B3E" w:rsidRPr="007F7B3E">
        <w:rPr>
          <w:rStyle w:val="normaltextrun"/>
          <w:rFonts w:asciiTheme="minorHAnsi" w:hAnsiTheme="minorHAnsi" w:cstheme="minorHAnsi"/>
          <w:color w:val="000000"/>
          <w:bdr w:val="none" w:sz="0" w:space="0" w:color="auto" w:frame="1"/>
        </w:rPr>
        <w:t>sday</w:t>
      </w:r>
      <w:r w:rsidR="007F7B3E">
        <w:rPr>
          <w:rStyle w:val="normaltextrun"/>
          <w:rFonts w:asciiTheme="minorHAnsi" w:hAnsiTheme="minorHAnsi" w:cstheme="minorHAnsi"/>
          <w:color w:val="000000"/>
          <w:bdr w:val="none" w:sz="0" w:space="0" w:color="auto" w:frame="1"/>
        </w:rPr>
        <w:t>s</w:t>
      </w:r>
      <w:r w:rsidR="007F7B3E" w:rsidRPr="007F7B3E">
        <w:rPr>
          <w:rStyle w:val="normaltextrun"/>
          <w:rFonts w:asciiTheme="minorHAnsi" w:hAnsiTheme="minorHAnsi" w:cstheme="minorHAnsi"/>
          <w:color w:val="000000"/>
          <w:bdr w:val="none" w:sz="0" w:space="0" w:color="auto" w:frame="1"/>
        </w:rPr>
        <w:t xml:space="preserve">, October </w:t>
      </w:r>
      <w:r w:rsidR="007F7B3E">
        <w:rPr>
          <w:rStyle w:val="normaltextrun"/>
          <w:rFonts w:asciiTheme="minorHAnsi" w:hAnsiTheme="minorHAnsi" w:cstheme="minorHAnsi"/>
          <w:color w:val="000000"/>
          <w:bdr w:val="none" w:sz="0" w:space="0" w:color="auto" w:frame="1"/>
        </w:rPr>
        <w:t>9</w:t>
      </w:r>
      <w:r w:rsidR="007F7B3E" w:rsidRPr="007F7B3E">
        <w:rPr>
          <w:rStyle w:val="normaltextrun"/>
          <w:rFonts w:asciiTheme="minorHAnsi" w:hAnsiTheme="minorHAnsi" w:cstheme="minorHAnsi"/>
          <w:color w:val="000000"/>
          <w:bdr w:val="none" w:sz="0" w:space="0" w:color="auto" w:frame="1"/>
        </w:rPr>
        <w:t xml:space="preserve"> </w:t>
      </w:r>
      <w:r w:rsidR="004A4A31">
        <w:rPr>
          <w:rStyle w:val="normaltextrun"/>
          <w:rFonts w:asciiTheme="minorHAnsi" w:hAnsiTheme="minorHAnsi" w:cstheme="minorHAnsi"/>
          <w:color w:val="000000"/>
          <w:bdr w:val="none" w:sz="0" w:space="0" w:color="auto" w:frame="1"/>
        </w:rPr>
        <w:t xml:space="preserve">- </w:t>
      </w:r>
      <w:r w:rsidR="004A4A31" w:rsidRPr="007F7B3E">
        <w:rPr>
          <w:rStyle w:val="normaltextrun"/>
          <w:rFonts w:asciiTheme="minorHAnsi" w:hAnsiTheme="minorHAnsi" w:cstheme="minorHAnsi"/>
          <w:color w:val="000000"/>
          <w:bdr w:val="none" w:sz="0" w:space="0" w:color="auto" w:frame="1"/>
        </w:rPr>
        <w:t>December</w:t>
      </w:r>
      <w:r w:rsidR="007F7B3E">
        <w:rPr>
          <w:rStyle w:val="normaltextrun"/>
          <w:rFonts w:asciiTheme="minorHAnsi" w:hAnsiTheme="minorHAnsi" w:cstheme="minorHAnsi"/>
          <w:color w:val="000000"/>
          <w:bdr w:val="none" w:sz="0" w:space="0" w:color="auto" w:frame="1"/>
        </w:rPr>
        <w:t xml:space="preserve"> 18</w:t>
      </w:r>
      <w:r w:rsidR="007F7B3E" w:rsidRPr="007F7B3E">
        <w:rPr>
          <w:rStyle w:val="normaltextrun"/>
          <w:rFonts w:asciiTheme="minorHAnsi" w:hAnsiTheme="minorHAnsi" w:cstheme="minorHAnsi"/>
          <w:color w:val="000000"/>
          <w:bdr w:val="none" w:sz="0" w:space="0" w:color="auto" w:frame="1"/>
        </w:rPr>
        <w:t xml:space="preserve">, 2024, </w:t>
      </w:r>
      <w:r w:rsidR="007F7B3E">
        <w:rPr>
          <w:rStyle w:val="normaltextrun"/>
          <w:rFonts w:asciiTheme="minorHAnsi" w:hAnsiTheme="minorHAnsi" w:cstheme="minorHAnsi"/>
          <w:color w:val="000000"/>
          <w:bdr w:val="none" w:sz="0" w:space="0" w:color="auto" w:frame="1"/>
        </w:rPr>
        <w:t>4</w:t>
      </w:r>
      <w:r w:rsidR="007F7B3E" w:rsidRPr="007F7B3E">
        <w:rPr>
          <w:rStyle w:val="normaltextrun"/>
          <w:rFonts w:asciiTheme="minorHAnsi" w:hAnsiTheme="minorHAnsi" w:cstheme="minorHAnsi"/>
          <w:color w:val="000000"/>
          <w:bdr w:val="none" w:sz="0" w:space="0" w:color="auto" w:frame="1"/>
        </w:rPr>
        <w:t>:</w:t>
      </w:r>
      <w:r w:rsidR="004A4A31">
        <w:rPr>
          <w:rStyle w:val="normaltextrun"/>
          <w:rFonts w:asciiTheme="minorHAnsi" w:hAnsiTheme="minorHAnsi" w:cstheme="minorHAnsi"/>
          <w:color w:val="000000"/>
          <w:bdr w:val="none" w:sz="0" w:space="0" w:color="auto" w:frame="1"/>
        </w:rPr>
        <w:t>3</w:t>
      </w:r>
      <w:r w:rsidR="007F7B3E" w:rsidRPr="007F7B3E">
        <w:rPr>
          <w:rStyle w:val="normaltextrun"/>
          <w:rFonts w:asciiTheme="minorHAnsi" w:hAnsiTheme="minorHAnsi" w:cstheme="minorHAnsi"/>
          <w:color w:val="000000"/>
          <w:bdr w:val="none" w:sz="0" w:space="0" w:color="auto" w:frame="1"/>
        </w:rPr>
        <w:t xml:space="preserve">0pm - </w:t>
      </w:r>
      <w:r w:rsidR="004A4A31">
        <w:rPr>
          <w:rStyle w:val="normaltextrun"/>
          <w:rFonts w:asciiTheme="minorHAnsi" w:hAnsiTheme="minorHAnsi" w:cstheme="minorHAnsi"/>
          <w:color w:val="000000"/>
          <w:bdr w:val="none" w:sz="0" w:space="0" w:color="auto" w:frame="1"/>
        </w:rPr>
        <w:t>5</w:t>
      </w:r>
      <w:r w:rsidR="007F7B3E" w:rsidRPr="007F7B3E">
        <w:rPr>
          <w:rStyle w:val="normaltextrun"/>
          <w:rFonts w:asciiTheme="minorHAnsi" w:hAnsiTheme="minorHAnsi" w:cstheme="minorHAnsi"/>
          <w:color w:val="000000"/>
          <w:bdr w:val="none" w:sz="0" w:space="0" w:color="auto" w:frame="1"/>
        </w:rPr>
        <w:t>:</w:t>
      </w:r>
      <w:r w:rsidR="004A4A31">
        <w:rPr>
          <w:rStyle w:val="normaltextrun"/>
          <w:rFonts w:asciiTheme="minorHAnsi" w:hAnsiTheme="minorHAnsi" w:cstheme="minorHAnsi"/>
          <w:color w:val="000000"/>
          <w:bdr w:val="none" w:sz="0" w:space="0" w:color="auto" w:frame="1"/>
        </w:rPr>
        <w:t>45</w:t>
      </w:r>
      <w:r w:rsidR="007F7B3E" w:rsidRPr="007F7B3E">
        <w:rPr>
          <w:rStyle w:val="normaltextrun"/>
          <w:rFonts w:asciiTheme="minorHAnsi" w:hAnsiTheme="minorHAnsi" w:cstheme="minorHAnsi"/>
          <w:color w:val="000000"/>
          <w:bdr w:val="none" w:sz="0" w:space="0" w:color="auto" w:frame="1"/>
        </w:rPr>
        <w:t>pm</w:t>
      </w:r>
    </w:p>
    <w:p w14:paraId="279ED266" w14:textId="61A2F82B" w:rsidR="00E877DD" w:rsidRPr="00284531" w:rsidRDefault="00FA69B6" w:rsidP="00E877DD">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 using the</w:t>
      </w:r>
      <w:r w:rsidR="00616AC9">
        <w:rPr>
          <w:rStyle w:val="normaltextrun"/>
          <w:rFonts w:asciiTheme="minorHAnsi" w:hAnsiTheme="minorHAnsi" w:cstheme="minorHAnsi"/>
          <w:color w:val="000000"/>
          <w:bdr w:val="none" w:sz="0" w:space="0" w:color="auto" w:frame="1"/>
        </w:rPr>
        <w:t xml:space="preserve"> </w:t>
      </w:r>
      <w:hyperlink r:id="rId29" w:history="1">
        <w:r>
          <w:rPr>
            <w:rStyle w:val="Hyperlink"/>
            <w:rFonts w:asciiTheme="minorHAnsi" w:hAnsiTheme="minorHAnsi" w:cstheme="minorHAnsi"/>
            <w:bdr w:val="none" w:sz="0" w:space="0" w:color="auto" w:frame="1"/>
          </w:rPr>
          <w:t>link</w:t>
        </w:r>
      </w:hyperlink>
      <w:r w:rsidR="00E877DD" w:rsidRPr="00284531">
        <w:rPr>
          <w:rStyle w:val="normaltextrun"/>
          <w:rFonts w:asciiTheme="minorHAnsi" w:hAnsiTheme="minorHAnsi" w:cstheme="minorHAnsi"/>
          <w:color w:val="000000"/>
          <w:bdr w:val="none" w:sz="0" w:space="0" w:color="auto" w:frame="1"/>
        </w:rPr>
        <w:t>.</w:t>
      </w:r>
    </w:p>
    <w:p w14:paraId="5C5B8115" w14:textId="77777777" w:rsidR="00403917" w:rsidRPr="00284531" w:rsidRDefault="00403917" w:rsidP="00E55E40">
      <w:pPr>
        <w:rPr>
          <w:rStyle w:val="normaltextrun"/>
          <w:rFonts w:asciiTheme="minorHAnsi" w:hAnsiTheme="minorHAnsi" w:cstheme="minorHAnsi"/>
          <w:b/>
          <w:bCs/>
          <w:color w:val="000000"/>
          <w:bdr w:val="none" w:sz="0" w:space="0" w:color="auto" w:frame="1"/>
        </w:rPr>
      </w:pPr>
    </w:p>
    <w:p w14:paraId="3D13D5EA" w14:textId="091C2FAE" w:rsidR="00EA610C" w:rsidRPr="00284531" w:rsidRDefault="00EA610C" w:rsidP="00EA610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E5EB9">
        <w:rPr>
          <w:rStyle w:val="normaltextrun"/>
          <w:rFonts w:asciiTheme="minorHAnsi" w:hAnsiTheme="minorHAnsi" w:cstheme="minorHAnsi"/>
          <w:b/>
          <w:bCs/>
          <w:color w:val="000000"/>
          <w:bdr w:val="none" w:sz="0" w:space="0" w:color="auto" w:frame="1"/>
        </w:rPr>
        <w:t>Hybrid</w:t>
      </w:r>
      <w:r w:rsidR="003D7328">
        <w:rPr>
          <w:rStyle w:val="normaltextrun"/>
          <w:rFonts w:asciiTheme="minorHAnsi" w:hAnsiTheme="minorHAnsi" w:cstheme="minorHAnsi"/>
          <w:b/>
          <w:bCs/>
          <w:color w:val="000000"/>
          <w:bdr w:val="none" w:sz="0" w:space="0" w:color="auto" w:frame="1"/>
        </w:rPr>
        <w:t xml:space="preserve"> Reset</w:t>
      </w:r>
      <w:r w:rsidR="00AE7E58">
        <w:rPr>
          <w:rStyle w:val="normaltextrun"/>
          <w:rFonts w:asciiTheme="minorHAnsi" w:hAnsiTheme="minorHAnsi" w:cstheme="minorHAnsi"/>
          <w:b/>
          <w:bCs/>
          <w:color w:val="000000"/>
          <w:bdr w:val="none" w:sz="0" w:space="0" w:color="auto" w:frame="1"/>
        </w:rPr>
        <w:t xml:space="preserve"> Exercise Class</w:t>
      </w:r>
    </w:p>
    <w:p w14:paraId="6131A74D" w14:textId="77777777" w:rsidR="00B72F4E" w:rsidRDefault="00EA610C" w:rsidP="00EA610C">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B72F4E" w:rsidRPr="00B72F4E">
        <w:rPr>
          <w:rFonts w:asciiTheme="minorHAnsi" w:hAnsiTheme="minorHAnsi" w:cstheme="minorHAnsi"/>
        </w:rPr>
        <w:t>Join Abby Dixson, cancer exercise specialist, in this class designed to get stronger and feel better. This class is a stretch and strength class. Chair format with balance and mobility.</w:t>
      </w:r>
    </w:p>
    <w:p w14:paraId="1A0B0DB1" w14:textId="05A7E385" w:rsidR="00EA610C" w:rsidRPr="00284531" w:rsidRDefault="00EA610C" w:rsidP="00EA610C">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B72F4E" w:rsidRPr="00B72F4E">
        <w:rPr>
          <w:rFonts w:asciiTheme="minorHAnsi" w:hAnsiTheme="minorHAnsi" w:cstheme="minorHAnsi"/>
        </w:rPr>
        <w:t>Wednesdays, October 2024</w:t>
      </w:r>
    </w:p>
    <w:p w14:paraId="3518F5B3" w14:textId="5683CC87" w:rsidR="00EA610C" w:rsidRPr="00284531" w:rsidRDefault="00EA610C"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0" w:anchor="/"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17373C5F" w14:textId="77777777" w:rsidR="00EA610C" w:rsidRPr="00284531" w:rsidRDefault="00EA610C" w:rsidP="00E55E40">
      <w:pPr>
        <w:rPr>
          <w:rStyle w:val="normaltextrun"/>
          <w:rFonts w:asciiTheme="minorHAnsi" w:hAnsiTheme="minorHAnsi" w:cstheme="minorHAnsi"/>
          <w:b/>
          <w:bCs/>
          <w:color w:val="000000"/>
          <w:bdr w:val="none" w:sz="0" w:space="0" w:color="auto" w:frame="1"/>
        </w:rPr>
      </w:pPr>
    </w:p>
    <w:p w14:paraId="0CECE614" w14:textId="7AEA3559"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300BB">
        <w:rPr>
          <w:rStyle w:val="normaltextrun"/>
          <w:rFonts w:asciiTheme="minorHAnsi" w:hAnsiTheme="minorHAnsi" w:cstheme="minorHAnsi"/>
          <w:b/>
          <w:bCs/>
          <w:color w:val="000000"/>
          <w:bdr w:val="none" w:sz="0" w:space="0" w:color="auto" w:frame="1"/>
        </w:rPr>
        <w:t>Oncology Yoga</w:t>
      </w:r>
    </w:p>
    <w:p w14:paraId="1FCDDED8" w14:textId="590F046E" w:rsidR="00C35B98" w:rsidRPr="00284531" w:rsidRDefault="00D17AC1" w:rsidP="00D17AC1">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50343B" w:rsidRPr="0050343B">
        <w:rPr>
          <w:rFonts w:asciiTheme="minorHAnsi" w:hAnsiTheme="minorHAnsi" w:cstheme="minorHAnsi"/>
          <w:color w:val="000000"/>
          <w:bdr w:val="none" w:sz="0" w:space="0" w:color="auto" w:frame="1"/>
        </w:rPr>
        <w:t>Oncology Yoga matches breath and movement to stimulate the immune system, improve flexibility and strength, reduce anxiety and boost overall well-being. All equipment provided. Led by Jill Krause, founder of YOUniversal Love, Yoga Teacher, 200 E-RYT, y4c.</w:t>
      </w:r>
    </w:p>
    <w:p w14:paraId="69C9EE2F" w14:textId="7174AE51"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50343B">
        <w:rPr>
          <w:rStyle w:val="normaltextrun"/>
          <w:rFonts w:asciiTheme="minorHAnsi" w:hAnsiTheme="minorHAnsi" w:cstheme="minorHAnsi"/>
          <w:color w:val="000000"/>
          <w:bdr w:val="none" w:sz="0" w:space="0" w:color="auto" w:frame="1"/>
        </w:rPr>
        <w:t>Mondays</w:t>
      </w:r>
      <w:r w:rsidRPr="00284531">
        <w:rPr>
          <w:rStyle w:val="normaltextrun"/>
          <w:rFonts w:asciiTheme="minorHAnsi" w:hAnsiTheme="minorHAnsi" w:cstheme="minorHAnsi"/>
          <w:color w:val="000000"/>
          <w:bdr w:val="none" w:sz="0" w:space="0" w:color="auto" w:frame="1"/>
        </w:rPr>
        <w:t xml:space="preserve">, </w:t>
      </w:r>
      <w:r w:rsidR="0050343B">
        <w:rPr>
          <w:rStyle w:val="normaltextrun"/>
          <w:rFonts w:asciiTheme="minorHAnsi" w:hAnsiTheme="minorHAnsi" w:cstheme="minorHAnsi"/>
          <w:color w:val="000000"/>
          <w:bdr w:val="none" w:sz="0" w:space="0" w:color="auto" w:frame="1"/>
        </w:rPr>
        <w:t>Octo</w:t>
      </w:r>
      <w:r w:rsidR="00C35B98" w:rsidRPr="00284531">
        <w:rPr>
          <w:rStyle w:val="normaltextrun"/>
          <w:rFonts w:asciiTheme="minorHAnsi" w:hAnsiTheme="minorHAnsi" w:cstheme="minorHAnsi"/>
          <w:color w:val="000000"/>
          <w:bdr w:val="none" w:sz="0" w:space="0" w:color="auto" w:frame="1"/>
        </w:rPr>
        <w:t>ber</w:t>
      </w:r>
      <w:r w:rsidRPr="00284531">
        <w:rPr>
          <w:rStyle w:val="normaltextrun"/>
          <w:rFonts w:asciiTheme="minorHAnsi" w:hAnsiTheme="minorHAnsi" w:cstheme="minorHAnsi"/>
          <w:color w:val="000000"/>
          <w:bdr w:val="none" w:sz="0" w:space="0" w:color="auto" w:frame="1"/>
        </w:rPr>
        <w:t xml:space="preserve"> 2024, </w:t>
      </w:r>
      <w:r w:rsidR="00E959BB">
        <w:rPr>
          <w:rStyle w:val="normaltextrun"/>
          <w:rFonts w:asciiTheme="minorHAnsi" w:hAnsiTheme="minorHAnsi" w:cstheme="minorHAnsi"/>
          <w:color w:val="000000"/>
          <w:bdr w:val="none" w:sz="0" w:space="0" w:color="auto" w:frame="1"/>
        </w:rPr>
        <w:t>10</w:t>
      </w:r>
      <w:r w:rsidRPr="00284531">
        <w:rPr>
          <w:rStyle w:val="normaltextrun"/>
          <w:rFonts w:asciiTheme="minorHAnsi" w:hAnsiTheme="minorHAnsi" w:cstheme="minorHAnsi"/>
          <w:color w:val="000000"/>
          <w:bdr w:val="none" w:sz="0" w:space="0" w:color="auto" w:frame="1"/>
        </w:rPr>
        <w:t>:</w:t>
      </w:r>
      <w:r w:rsidR="00E959BB">
        <w:rPr>
          <w:rStyle w:val="normaltextrun"/>
          <w:rFonts w:asciiTheme="minorHAnsi" w:hAnsiTheme="minorHAnsi" w:cstheme="minorHAnsi"/>
          <w:color w:val="000000"/>
          <w:bdr w:val="none" w:sz="0" w:space="0" w:color="auto" w:frame="1"/>
        </w:rPr>
        <w:t>0</w:t>
      </w:r>
      <w:r w:rsidR="003965F9">
        <w:rPr>
          <w:rStyle w:val="normaltextrun"/>
          <w:rFonts w:asciiTheme="minorHAnsi" w:hAnsiTheme="minorHAnsi" w:cstheme="minorHAnsi"/>
          <w:color w:val="000000"/>
          <w:bdr w:val="none" w:sz="0" w:space="0" w:color="auto" w:frame="1"/>
        </w:rPr>
        <w:t>0</w:t>
      </w:r>
      <w:r w:rsidR="00E959BB">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 xml:space="preserve">m - </w:t>
      </w:r>
      <w:r w:rsidR="00E959BB">
        <w:rPr>
          <w:rStyle w:val="normaltextrun"/>
          <w:rFonts w:asciiTheme="minorHAnsi" w:hAnsiTheme="minorHAnsi" w:cstheme="minorHAnsi"/>
          <w:color w:val="000000"/>
          <w:bdr w:val="none" w:sz="0" w:space="0" w:color="auto" w:frame="1"/>
        </w:rPr>
        <w:t>11</w:t>
      </w:r>
      <w:r w:rsidRPr="00284531">
        <w:rPr>
          <w:rStyle w:val="normaltextrun"/>
          <w:rFonts w:asciiTheme="minorHAnsi" w:hAnsiTheme="minorHAnsi" w:cstheme="minorHAnsi"/>
          <w:color w:val="000000"/>
          <w:bdr w:val="none" w:sz="0" w:space="0" w:color="auto" w:frame="1"/>
        </w:rPr>
        <w:t>:</w:t>
      </w:r>
      <w:r w:rsidR="00E959BB">
        <w:rPr>
          <w:rStyle w:val="normaltextrun"/>
          <w:rFonts w:asciiTheme="minorHAnsi" w:hAnsiTheme="minorHAnsi" w:cstheme="minorHAnsi"/>
          <w:color w:val="000000"/>
          <w:bdr w:val="none" w:sz="0" w:space="0" w:color="auto" w:frame="1"/>
        </w:rPr>
        <w:t>0</w:t>
      </w:r>
      <w:r w:rsidR="003965F9">
        <w:rPr>
          <w:rStyle w:val="normaltextrun"/>
          <w:rFonts w:asciiTheme="minorHAnsi" w:hAnsiTheme="minorHAnsi" w:cstheme="minorHAnsi"/>
          <w:color w:val="000000"/>
          <w:bdr w:val="none" w:sz="0" w:space="0" w:color="auto" w:frame="1"/>
        </w:rPr>
        <w:t>0</w:t>
      </w:r>
      <w:r w:rsidR="00E959BB">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m</w:t>
      </w:r>
      <w:r w:rsidR="00B54442">
        <w:rPr>
          <w:rStyle w:val="normaltextrun"/>
          <w:rFonts w:asciiTheme="minorHAnsi" w:hAnsiTheme="minorHAnsi" w:cstheme="minorHAnsi"/>
          <w:color w:val="000000"/>
          <w:bdr w:val="none" w:sz="0" w:space="0" w:color="auto" w:frame="1"/>
        </w:rPr>
        <w:t xml:space="preserve">/ </w:t>
      </w:r>
    </w:p>
    <w:p w14:paraId="02C37D16" w14:textId="6F6ED01B"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1"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8AFE32E" w14:textId="77777777" w:rsidR="009E2466" w:rsidRPr="00284531" w:rsidRDefault="009E2466" w:rsidP="009E2466">
      <w:pPr>
        <w:ind w:left="720"/>
        <w:rPr>
          <w:rStyle w:val="normaltextrun"/>
          <w:rFonts w:asciiTheme="minorHAnsi" w:hAnsiTheme="minorHAnsi" w:cstheme="minorHAnsi"/>
          <w:color w:val="000000"/>
          <w:bdr w:val="none" w:sz="0" w:space="0" w:color="auto" w:frame="1"/>
        </w:rPr>
      </w:pPr>
    </w:p>
    <w:p w14:paraId="0A4F1AE9" w14:textId="77777777" w:rsidR="00510B00" w:rsidRPr="00284531" w:rsidRDefault="00510B00" w:rsidP="00510B00">
      <w:pPr>
        <w:ind w:left="720"/>
        <w:rPr>
          <w:rStyle w:val="normaltextrun"/>
          <w:rFonts w:asciiTheme="minorHAnsi" w:hAnsiTheme="minorHAnsi" w:cstheme="minorHAnsi"/>
          <w:b/>
          <w:bCs/>
          <w:color w:val="000000"/>
          <w:bdr w:val="none" w:sz="0" w:space="0" w:color="auto" w:frame="1"/>
        </w:rPr>
      </w:pPr>
    </w:p>
    <w:p w14:paraId="51F82B1D" w14:textId="4532F6CE"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A7DD5">
        <w:rPr>
          <w:rStyle w:val="normaltextrun"/>
          <w:rFonts w:asciiTheme="minorHAnsi" w:hAnsiTheme="minorHAnsi" w:cstheme="minorHAnsi"/>
          <w:b/>
          <w:bCs/>
          <w:color w:val="000000"/>
          <w:bdr w:val="none" w:sz="0" w:space="0" w:color="auto" w:frame="1"/>
        </w:rPr>
        <w:t xml:space="preserve">A Way to Wellness: </w:t>
      </w:r>
      <w:r w:rsidR="00AE4963">
        <w:rPr>
          <w:rStyle w:val="normaltextrun"/>
          <w:rFonts w:asciiTheme="minorHAnsi" w:hAnsiTheme="minorHAnsi" w:cstheme="minorHAnsi"/>
          <w:b/>
          <w:bCs/>
          <w:color w:val="000000"/>
          <w:bdr w:val="none" w:sz="0" w:space="0" w:color="auto" w:frame="1"/>
        </w:rPr>
        <w:t>B</w:t>
      </w:r>
      <w:r w:rsidR="00EA7DD5">
        <w:rPr>
          <w:rStyle w:val="normaltextrun"/>
          <w:rFonts w:asciiTheme="minorHAnsi" w:hAnsiTheme="minorHAnsi" w:cstheme="minorHAnsi"/>
          <w:b/>
          <w:bCs/>
          <w:color w:val="000000"/>
          <w:bdr w:val="none" w:sz="0" w:space="0" w:color="auto" w:frame="1"/>
        </w:rPr>
        <w:t>ecoming Your Best Self</w:t>
      </w:r>
    </w:p>
    <w:p w14:paraId="358665B3" w14:textId="77777777" w:rsidR="00AE4963"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Description: </w:t>
      </w:r>
      <w:r w:rsidR="00AE4963" w:rsidRPr="00AE4963">
        <w:rPr>
          <w:rStyle w:val="normaltextrun"/>
          <w:rFonts w:asciiTheme="minorHAnsi" w:hAnsiTheme="minorHAnsi" w:cstheme="minorHAnsi"/>
          <w:color w:val="000000"/>
          <w:bdr w:val="none" w:sz="0" w:space="0" w:color="auto" w:frame="1"/>
        </w:rPr>
        <w:t>Join Columbia Association on Wednesday, October 23, from 6 pm to 8:30 pm, at the Jim Rouse Theatre (5460 Trumpeter Rd, Columbia, MD 21044 ) for 'A Way to Wellness: Becoming Your Best Self.' CA, along with our Medical Advisory Board, will provide expert advice to anyone and everyone on how to thrive. A panel of medical experts will focus on how we eat, the power of sleep, and the different ways stress can connect to our metabolism.</w:t>
      </w:r>
    </w:p>
    <w:p w14:paraId="019A6F8A" w14:textId="7582EAFF" w:rsidR="00AE4963"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AE4963" w:rsidRPr="00AE4963">
        <w:rPr>
          <w:rStyle w:val="normaltextrun"/>
          <w:rFonts w:asciiTheme="minorHAnsi" w:hAnsiTheme="minorHAnsi" w:cstheme="minorHAnsi"/>
          <w:color w:val="000000"/>
          <w:bdr w:val="none" w:sz="0" w:space="0" w:color="auto" w:frame="1"/>
        </w:rPr>
        <w:t>Wednesday, October 23, 2024, 6:00pm - 8:30pm</w:t>
      </w:r>
    </w:p>
    <w:p w14:paraId="382547E9" w14:textId="0800D270" w:rsidR="0018508C" w:rsidRPr="00284531" w:rsidRDefault="00B0171F" w:rsidP="0018508C">
      <w:pPr>
        <w:ind w:left="720"/>
        <w:rPr>
          <w:rFonts w:asciiTheme="minorHAnsi" w:hAnsiTheme="minorHAnsi" w:cstheme="minorHAnsi"/>
        </w:rPr>
      </w:pPr>
      <w:r>
        <w:rPr>
          <w:rStyle w:val="normaltextrun"/>
          <w:rFonts w:asciiTheme="minorHAnsi" w:hAnsiTheme="minorHAnsi" w:cstheme="minorHAnsi"/>
          <w:color w:val="000000"/>
          <w:bdr w:val="none" w:sz="0" w:space="0" w:color="auto" w:frame="1"/>
        </w:rPr>
        <w:t>Register using the</w:t>
      </w:r>
      <w:r w:rsidR="0018508C" w:rsidRPr="00284531">
        <w:rPr>
          <w:rStyle w:val="normaltextrun"/>
          <w:rFonts w:asciiTheme="minorHAnsi" w:hAnsiTheme="minorHAnsi" w:cstheme="minorHAnsi"/>
          <w:color w:val="000000"/>
          <w:bdr w:val="none" w:sz="0" w:space="0" w:color="auto" w:frame="1"/>
        </w:rPr>
        <w:t xml:space="preserve"> </w:t>
      </w:r>
      <w:hyperlink r:id="rId32" w:anchor="event=77703042;instance=20241023180000?popup=1&amp;lang=en-US" w:history="1">
        <w:r>
          <w:rPr>
            <w:rStyle w:val="Hyperlink"/>
            <w:rFonts w:asciiTheme="minorHAnsi" w:hAnsiTheme="minorHAnsi" w:cstheme="minorHAnsi"/>
            <w:bdr w:val="none" w:sz="0" w:space="0" w:color="auto" w:frame="1"/>
          </w:rPr>
          <w:t>link</w:t>
        </w:r>
      </w:hyperlink>
      <w:r w:rsidR="0018508C" w:rsidRPr="00284531">
        <w:rPr>
          <w:rStyle w:val="normaltextrun"/>
          <w:rFonts w:asciiTheme="minorHAnsi" w:hAnsiTheme="minorHAnsi" w:cstheme="minorHAnsi"/>
          <w:color w:val="000000"/>
          <w:bdr w:val="none" w:sz="0" w:space="0" w:color="auto" w:frame="1"/>
        </w:rPr>
        <w:t xml:space="preserve">. </w:t>
      </w:r>
    </w:p>
    <w:p w14:paraId="09448B37" w14:textId="77777777" w:rsidR="0018508C" w:rsidRPr="00284531" w:rsidRDefault="0018508C" w:rsidP="0018508C">
      <w:pPr>
        <w:ind w:left="720"/>
        <w:rPr>
          <w:rStyle w:val="normaltextrun"/>
          <w:rFonts w:asciiTheme="minorHAnsi" w:hAnsiTheme="minorHAnsi" w:cstheme="minorHAnsi"/>
          <w:b/>
          <w:bCs/>
          <w:color w:val="000000"/>
          <w:bdr w:val="none" w:sz="0" w:space="0" w:color="auto" w:frame="1"/>
        </w:rPr>
      </w:pPr>
    </w:p>
    <w:p w14:paraId="302DB146" w14:textId="3B01901D"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8F7621">
        <w:rPr>
          <w:rStyle w:val="normaltextrun"/>
          <w:rFonts w:asciiTheme="minorHAnsi" w:hAnsiTheme="minorHAnsi" w:cstheme="minorHAnsi"/>
          <w:b/>
          <w:bCs/>
          <w:color w:val="000000"/>
          <w:bdr w:val="none" w:sz="0" w:space="0" w:color="auto" w:frame="1"/>
        </w:rPr>
        <w:t>PINK PATHWAYS: Your Passport to Women’s Health in Howard County</w:t>
      </w:r>
      <w:r w:rsidRPr="00284531">
        <w:rPr>
          <w:rStyle w:val="normaltextrun"/>
          <w:rFonts w:asciiTheme="minorHAnsi" w:hAnsiTheme="minorHAnsi" w:cstheme="minorHAnsi"/>
          <w:b/>
          <w:bCs/>
          <w:color w:val="000000"/>
          <w:bdr w:val="none" w:sz="0" w:space="0" w:color="auto" w:frame="1"/>
        </w:rPr>
        <w:t xml:space="preserve"> </w:t>
      </w:r>
    </w:p>
    <w:p w14:paraId="63F6A790" w14:textId="7777777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Mark your calendars and join HCEDA on Wednesday, September 25th for its free Health and Wellness Fair. Hosted in collaboration with Princess Akeema Holistic Care and Revive Trinity, this vibrant celebration of health and wellness showcases small and local businesses passionate about promoting a healthy lifestyle and fostering a sense of community.</w:t>
      </w:r>
    </w:p>
    <w:p w14:paraId="31535010" w14:textId="77777777" w:rsidR="00805D17"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805D17" w:rsidRPr="00805D17">
        <w:rPr>
          <w:rStyle w:val="normaltextrun"/>
          <w:rFonts w:asciiTheme="minorHAnsi" w:hAnsiTheme="minorHAnsi" w:cstheme="minorHAnsi"/>
          <w:color w:val="000000"/>
          <w:bdr w:val="none" w:sz="0" w:space="0" w:color="auto" w:frame="1"/>
        </w:rPr>
        <w:t>Saturday, October 26 11:00am - 2:00pm</w:t>
      </w:r>
    </w:p>
    <w:p w14:paraId="4657AB3D" w14:textId="31CDCD25"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3" w:tgtFrame="_blank" w:history="1">
        <w:r w:rsidR="000627B1" w:rsidRPr="000627B1">
          <w:rPr>
            <w:rStyle w:val="Hyperlink"/>
            <w:rFonts w:asciiTheme="minorHAnsi" w:hAnsiTheme="minorHAnsi" w:cstheme="minorHAnsi"/>
          </w:rPr>
          <w:t>link</w:t>
        </w:r>
      </w:hyperlink>
      <w:r w:rsidRPr="00284531">
        <w:rPr>
          <w:rStyle w:val="normaltextrun"/>
          <w:rFonts w:asciiTheme="minorHAnsi" w:hAnsiTheme="minorHAnsi" w:cstheme="minorHAnsi"/>
          <w:color w:val="000000"/>
          <w:bdr w:val="none" w:sz="0" w:space="0" w:color="auto" w:frame="1"/>
        </w:rPr>
        <w:t>.</w:t>
      </w:r>
    </w:p>
    <w:p w14:paraId="56DA2972" w14:textId="77777777" w:rsidR="00B0171F" w:rsidRPr="00284531" w:rsidRDefault="00B0171F" w:rsidP="00082EF7">
      <w:pPr>
        <w:rPr>
          <w:rStyle w:val="normaltextrun"/>
          <w:rFonts w:asciiTheme="minorHAnsi" w:hAnsiTheme="minorHAnsi" w:cstheme="minorHAnsi"/>
          <w:b/>
          <w:bCs/>
          <w:color w:val="000000"/>
          <w:bdr w:val="none" w:sz="0" w:space="0" w:color="auto" w:frame="1"/>
        </w:rPr>
      </w:pPr>
    </w:p>
    <w:p w14:paraId="5180E681" w14:textId="5EC0F2A1"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84531">
        <w:rPr>
          <w:rStyle w:val="normaltextrun"/>
          <w:rFonts w:asciiTheme="minorHAnsi" w:hAnsiTheme="minorHAnsi" w:cstheme="minorHAnsi"/>
          <w:b/>
          <w:bCs/>
          <w:color w:val="000000"/>
          <w:bdr w:val="none" w:sz="0" w:space="0" w:color="auto" w:frame="1"/>
        </w:rPr>
        <w:t>Health Equity in Emergency Preparedness and Response</w:t>
      </w:r>
    </w:p>
    <w:p w14:paraId="5917D487" w14:textId="1D34D1E3"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284531" w:rsidRPr="00284531">
        <w:rPr>
          <w:rStyle w:val="normaltextrun"/>
          <w:rFonts w:asciiTheme="minorHAnsi" w:hAnsiTheme="minorHAnsi" w:cstheme="minorHAnsi"/>
          <w:color w:val="000000"/>
          <w:bdr w:val="none" w:sz="0" w:space="0" w:color="auto" w:frame="1"/>
        </w:rPr>
        <w:t xml:space="preserve">Join CDC’s Office of Health Equity (OHE) and our partners to learn about the importance of health equity in emergency response and preparedness. OHE and CDC’s Office of Readiness and Response will present on its emergency response work, including the establishment of the Chief Health Equity Officer (CHEO) unit in CDC emergency responses. </w:t>
      </w:r>
    </w:p>
    <w:p w14:paraId="02412DF1" w14:textId="08D7D5D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Wednesday</w:t>
      </w:r>
      <w:r w:rsidRPr="00284531">
        <w:rPr>
          <w:rStyle w:val="normaltextrun"/>
          <w:rFonts w:asciiTheme="minorHAnsi" w:hAnsiTheme="minorHAnsi" w:cstheme="minorHAnsi"/>
          <w:b/>
          <w:bCs/>
          <w:color w:val="000000"/>
          <w:bdr w:val="none" w:sz="0" w:space="0" w:color="auto" w:frame="1"/>
        </w:rPr>
        <w:t xml:space="preserve">, </w:t>
      </w:r>
      <w:r w:rsidR="00284531">
        <w:rPr>
          <w:rStyle w:val="normaltextrun"/>
          <w:rFonts w:asciiTheme="minorHAnsi" w:hAnsiTheme="minorHAnsi" w:cstheme="minorHAnsi"/>
          <w:color w:val="000000"/>
          <w:bdr w:val="none" w:sz="0" w:space="0" w:color="auto" w:frame="1"/>
        </w:rPr>
        <w:t>October</w:t>
      </w:r>
      <w:r w:rsidRPr="00284531">
        <w:rPr>
          <w:rStyle w:val="normaltextrun"/>
          <w:rFonts w:asciiTheme="minorHAnsi" w:hAnsiTheme="minorHAnsi" w:cstheme="minorHAnsi"/>
          <w:color w:val="000000"/>
          <w:bdr w:val="none" w:sz="0" w:space="0" w:color="auto" w:frame="1"/>
        </w:rPr>
        <w:t xml:space="preserve"> 2</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 xml:space="preserve">, 2024, </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:00pm – 4:</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 xml:space="preserve">0pm </w:t>
      </w:r>
    </w:p>
    <w:p w14:paraId="198C236F" w14:textId="5536C325"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4" w:anchor="/registration"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6C92ACB2" w14:textId="77777777" w:rsidR="0018508C" w:rsidRDefault="0018508C" w:rsidP="0051341C">
      <w:pPr>
        <w:rPr>
          <w:rStyle w:val="normaltextrun"/>
          <w:rFonts w:asciiTheme="minorHAnsi" w:hAnsiTheme="minorHAnsi" w:cstheme="minorHAnsi"/>
          <w:b/>
          <w:bCs/>
          <w:color w:val="000000"/>
          <w:bdr w:val="none" w:sz="0" w:space="0" w:color="auto" w:frame="1"/>
        </w:rPr>
      </w:pPr>
    </w:p>
    <w:p w14:paraId="6A972DBE" w14:textId="7D9AEC19"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1291E" w:rsidRPr="00E1291E">
        <w:rPr>
          <w:rStyle w:val="normaltextrun"/>
          <w:rFonts w:asciiTheme="minorHAnsi" w:hAnsiTheme="minorHAnsi" w:cstheme="minorHAnsi"/>
          <w:b/>
          <w:bCs/>
          <w:color w:val="000000"/>
          <w:bdr w:val="none" w:sz="0" w:space="0" w:color="auto" w:frame="1"/>
        </w:rPr>
        <w:t xml:space="preserve">The Essentials of Health Equity: Building a Shared Understanding Training  </w:t>
      </w:r>
    </w:p>
    <w:p w14:paraId="44C2B71A" w14:textId="45B65D5F" w:rsidR="00E53F92" w:rsidRPr="00284531" w:rsidRDefault="00E53F92" w:rsidP="00AA131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AA131D" w:rsidRPr="00AA131D">
        <w:rPr>
          <w:rFonts w:asciiTheme="minorHAnsi" w:hAnsiTheme="minorHAnsi" w:cstheme="minorHAnsi"/>
          <w:color w:val="000000"/>
          <w:bdr w:val="none" w:sz="0" w:space="0" w:color="auto" w:frame="1"/>
        </w:rPr>
        <w:t>An essential course designed to equip public health professionals, private healthcare employees, and nonprofit leaders with the knowledge to address health disparities and promote equity in healthcare.</w:t>
      </w:r>
      <w:r w:rsidR="00AA131D">
        <w:rPr>
          <w:rFonts w:asciiTheme="minorHAnsi" w:hAnsiTheme="minorHAnsi" w:cstheme="minorHAnsi"/>
          <w:color w:val="000000"/>
          <w:bdr w:val="none" w:sz="0" w:space="0" w:color="auto" w:frame="1"/>
        </w:rPr>
        <w:t xml:space="preserve"> </w:t>
      </w:r>
      <w:r w:rsidR="00AA131D" w:rsidRPr="00AA131D">
        <w:rPr>
          <w:rFonts w:asciiTheme="minorHAnsi" w:hAnsiTheme="minorHAnsi" w:cstheme="minorHAnsi"/>
          <w:color w:val="000000"/>
          <w:bdr w:val="none" w:sz="0" w:space="0" w:color="auto" w:frame="1"/>
        </w:rPr>
        <w:t>This course will provide participants with tools to better understand and influence the systems that affect health outcomes. As health disparities continue to shape the healthcare landscape, this foundational course will help professionals from various sectors develop the skills necessary to tackle these issues head-on. The virtual meeting link will be sent upon confirmation. Don’t miss this opportunity to enhance your understanding of health equity and how you can make an impact!</w:t>
      </w:r>
    </w:p>
    <w:p w14:paraId="7CF73B8E" w14:textId="7A278C44"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C313E9" w:rsidRPr="00C313E9">
        <w:rPr>
          <w:rStyle w:val="normaltextrun"/>
          <w:rFonts w:asciiTheme="minorHAnsi" w:hAnsiTheme="minorHAnsi" w:cstheme="minorHAnsi"/>
          <w:color w:val="000000"/>
          <w:bdr w:val="none" w:sz="0" w:space="0" w:color="auto" w:frame="1"/>
        </w:rPr>
        <w:t>Tuesday, October 29, 2024, 2</w:t>
      </w:r>
      <w:r w:rsidR="00C313E9">
        <w:rPr>
          <w:rStyle w:val="normaltextrun"/>
          <w:rFonts w:asciiTheme="minorHAnsi" w:hAnsiTheme="minorHAnsi" w:cstheme="minorHAnsi"/>
          <w:color w:val="000000"/>
          <w:bdr w:val="none" w:sz="0" w:space="0" w:color="auto" w:frame="1"/>
        </w:rPr>
        <w:t>:00pm</w:t>
      </w:r>
      <w:r w:rsidR="00C313E9" w:rsidRPr="00C313E9">
        <w:rPr>
          <w:rStyle w:val="normaltextrun"/>
          <w:rFonts w:asciiTheme="minorHAnsi" w:hAnsiTheme="minorHAnsi" w:cstheme="minorHAnsi"/>
          <w:color w:val="000000"/>
          <w:bdr w:val="none" w:sz="0" w:space="0" w:color="auto" w:frame="1"/>
        </w:rPr>
        <w:t xml:space="preserve"> </w:t>
      </w:r>
      <w:r w:rsidR="00C313E9">
        <w:rPr>
          <w:rStyle w:val="normaltextrun"/>
          <w:rFonts w:asciiTheme="minorHAnsi" w:hAnsiTheme="minorHAnsi" w:cstheme="minorHAnsi"/>
          <w:color w:val="000000"/>
          <w:bdr w:val="none" w:sz="0" w:space="0" w:color="auto" w:frame="1"/>
        </w:rPr>
        <w:t>–</w:t>
      </w:r>
      <w:r w:rsidR="00C313E9" w:rsidRPr="00C313E9">
        <w:rPr>
          <w:rStyle w:val="normaltextrun"/>
          <w:rFonts w:asciiTheme="minorHAnsi" w:hAnsiTheme="minorHAnsi" w:cstheme="minorHAnsi"/>
          <w:color w:val="000000"/>
          <w:bdr w:val="none" w:sz="0" w:space="0" w:color="auto" w:frame="1"/>
        </w:rPr>
        <w:t xml:space="preserve"> 4</w:t>
      </w:r>
      <w:r w:rsidR="00C313E9">
        <w:rPr>
          <w:rStyle w:val="normaltextrun"/>
          <w:rFonts w:asciiTheme="minorHAnsi" w:hAnsiTheme="minorHAnsi" w:cstheme="minorHAnsi"/>
          <w:color w:val="000000"/>
          <w:bdr w:val="none" w:sz="0" w:space="0" w:color="auto" w:frame="1"/>
        </w:rPr>
        <w:t>:00</w:t>
      </w:r>
      <w:r w:rsidR="00C313E9" w:rsidRPr="00C313E9">
        <w:rPr>
          <w:rStyle w:val="normaltextrun"/>
          <w:rFonts w:asciiTheme="minorHAnsi" w:hAnsiTheme="minorHAnsi" w:cstheme="minorHAnsi"/>
          <w:color w:val="000000"/>
          <w:bdr w:val="none" w:sz="0" w:space="0" w:color="auto" w:frame="1"/>
        </w:rPr>
        <w:t xml:space="preserve"> pm</w:t>
      </w:r>
    </w:p>
    <w:p w14:paraId="33B4B1FE" w14:textId="417E2FC9"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5" w:anchor="/instructor-led-courses/34d78042-3f3d-44a8-99a1-93438fd90af5"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404678DB" w14:textId="77777777" w:rsidR="00E53F92" w:rsidRPr="00284531" w:rsidRDefault="00E53F92" w:rsidP="00510B00">
      <w:pPr>
        <w:ind w:left="720"/>
        <w:rPr>
          <w:rStyle w:val="normaltextrun"/>
          <w:rFonts w:asciiTheme="minorHAnsi" w:hAnsiTheme="minorHAnsi" w:cstheme="minorHAnsi"/>
          <w:b/>
          <w:bCs/>
          <w:color w:val="000000"/>
          <w:bdr w:val="none" w:sz="0" w:space="0" w:color="auto" w:frame="1"/>
        </w:rPr>
      </w:pPr>
    </w:p>
    <w:p w14:paraId="17A9EAC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0EF4771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5389BC2B"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66049F6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A640DD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46245E93" w14:textId="77777777" w:rsidR="00853255" w:rsidRPr="00284531" w:rsidRDefault="00853255" w:rsidP="002815C7">
      <w:pPr>
        <w:ind w:left="720"/>
        <w:rPr>
          <w:rStyle w:val="normaltextrun"/>
          <w:rFonts w:asciiTheme="minorHAnsi" w:hAnsiTheme="minorHAnsi" w:cstheme="minorHAnsi"/>
          <w:b/>
          <w:bCs/>
          <w:color w:val="000000"/>
          <w:bdr w:val="none" w:sz="0" w:space="0" w:color="auto" w:frame="1"/>
        </w:rPr>
      </w:pPr>
    </w:p>
    <w:p w14:paraId="72527B5F" w14:textId="3BA0F724"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4510A">
        <w:rPr>
          <w:rStyle w:val="normaltextrun"/>
          <w:rFonts w:asciiTheme="minorHAnsi" w:hAnsiTheme="minorHAnsi" w:cstheme="minorHAnsi"/>
          <w:b/>
          <w:bCs/>
          <w:color w:val="000000"/>
          <w:bdr w:val="none" w:sz="0" w:space="0" w:color="auto" w:frame="1"/>
        </w:rPr>
        <w:t>Journey to Liberation: Decolonizing he Mind</w:t>
      </w:r>
      <w:r w:rsidR="0031432C">
        <w:rPr>
          <w:rStyle w:val="normaltextrun"/>
          <w:rFonts w:asciiTheme="minorHAnsi" w:hAnsiTheme="minorHAnsi" w:cstheme="minorHAnsi"/>
          <w:b/>
          <w:bCs/>
          <w:color w:val="000000"/>
          <w:bdr w:val="none" w:sz="0" w:space="0" w:color="auto" w:frame="1"/>
        </w:rPr>
        <w:t>, Body, and Spirit</w:t>
      </w:r>
    </w:p>
    <w:p w14:paraId="6153E964" w14:textId="062B4B1C" w:rsidR="00AC7205" w:rsidRPr="00284531" w:rsidRDefault="00AC7205" w:rsidP="00AC720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F85D9C" w:rsidRPr="00F85D9C">
        <w:rPr>
          <w:rFonts w:asciiTheme="minorHAnsi" w:hAnsiTheme="minorHAnsi" w:cstheme="minorHAnsi"/>
        </w:rPr>
        <w:t>A transformative 9-week therapy group designed to empower BIPOC individuals by exploring the deep connections between mental, physical, and spiritual well-being. Participants will engage in a guided journey to unlearn colonial thought patterns, reclaim their bodies, reconnect with ancestral roots, and heal both personal and generational trauma. This group offers a supportive, intimate environment for those seeking to awaken to their true identity and embrace holistic healing.</w:t>
      </w:r>
    </w:p>
    <w:p w14:paraId="6B2D8129" w14:textId="171B26A1"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9F54CA">
        <w:rPr>
          <w:rFonts w:asciiTheme="minorHAnsi" w:hAnsiTheme="minorHAnsi" w:cstheme="minorHAnsi"/>
        </w:rPr>
        <w:t>Wednesdays</w:t>
      </w:r>
      <w:r w:rsidRPr="00284531">
        <w:rPr>
          <w:rStyle w:val="normaltextrun"/>
          <w:rFonts w:asciiTheme="minorHAnsi" w:hAnsiTheme="minorHAnsi" w:cstheme="minorHAnsi"/>
          <w:color w:val="000000"/>
          <w:bdr w:val="none" w:sz="0" w:space="0" w:color="auto" w:frame="1"/>
        </w:rPr>
        <w:t xml:space="preserve"> </w:t>
      </w:r>
      <w:r w:rsidR="009F54CA">
        <w:rPr>
          <w:rStyle w:val="normaltextrun"/>
          <w:rFonts w:asciiTheme="minorHAnsi" w:hAnsiTheme="minorHAnsi" w:cstheme="minorHAnsi"/>
          <w:color w:val="000000"/>
          <w:bdr w:val="none" w:sz="0" w:space="0" w:color="auto" w:frame="1"/>
        </w:rPr>
        <w:t>October</w:t>
      </w:r>
      <w:r w:rsidR="003105F6">
        <w:rPr>
          <w:rStyle w:val="normaltextrun"/>
          <w:rFonts w:asciiTheme="minorHAnsi" w:hAnsiTheme="minorHAnsi" w:cstheme="minorHAnsi"/>
          <w:color w:val="000000"/>
          <w:bdr w:val="none" w:sz="0" w:space="0" w:color="auto" w:frame="1"/>
        </w:rPr>
        <w:t xml:space="preserve"> 16 – December 11</w:t>
      </w:r>
      <w:r w:rsidRPr="00284531">
        <w:rPr>
          <w:rStyle w:val="normaltextrun"/>
          <w:rFonts w:asciiTheme="minorHAnsi" w:hAnsiTheme="minorHAnsi" w:cstheme="minorHAnsi"/>
          <w:color w:val="000000"/>
          <w:bdr w:val="none" w:sz="0" w:space="0" w:color="auto" w:frame="1"/>
        </w:rPr>
        <w:t xml:space="preserve">, 2024, </w:t>
      </w:r>
      <w:r w:rsidR="009F54CA">
        <w:rPr>
          <w:rStyle w:val="normaltextrun"/>
          <w:rFonts w:asciiTheme="minorHAnsi" w:hAnsiTheme="minorHAnsi" w:cstheme="minorHAnsi"/>
          <w:color w:val="000000"/>
          <w:bdr w:val="none" w:sz="0" w:space="0" w:color="auto" w:frame="1"/>
        </w:rPr>
        <w:t>4:00p</w:t>
      </w:r>
      <w:r w:rsidRPr="00284531">
        <w:rPr>
          <w:rStyle w:val="normaltextrun"/>
          <w:rFonts w:asciiTheme="minorHAnsi" w:hAnsiTheme="minorHAnsi" w:cstheme="minorHAnsi"/>
          <w:color w:val="000000"/>
          <w:bdr w:val="none" w:sz="0" w:space="0" w:color="auto" w:frame="1"/>
        </w:rPr>
        <w:t>m.</w:t>
      </w:r>
    </w:p>
    <w:p w14:paraId="4BC0E7F2" w14:textId="2CE1C36C"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6"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428F180A" w14:textId="77777777" w:rsidR="00AC7205" w:rsidRPr="00284531" w:rsidRDefault="00AC7205" w:rsidP="00AC7205">
      <w:pPr>
        <w:rPr>
          <w:rStyle w:val="normaltextrun"/>
          <w:rFonts w:asciiTheme="minorHAnsi" w:hAnsiTheme="minorHAnsi" w:cstheme="minorHAnsi"/>
          <w:b/>
          <w:bCs/>
          <w:color w:val="000000"/>
          <w:bdr w:val="none" w:sz="0" w:space="0" w:color="auto" w:frame="1"/>
        </w:rPr>
      </w:pPr>
    </w:p>
    <w:p w14:paraId="069A0B68" w14:textId="2E55525B"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6E04D0">
        <w:rPr>
          <w:rStyle w:val="normaltextrun"/>
          <w:rFonts w:asciiTheme="minorHAnsi" w:hAnsiTheme="minorHAnsi" w:cstheme="minorHAnsi"/>
          <w:b/>
          <w:bCs/>
          <w:color w:val="000000"/>
          <w:bdr w:val="none" w:sz="0" w:space="0" w:color="auto" w:frame="1"/>
        </w:rPr>
        <w:t>National Prescription Drug Take</w:t>
      </w:r>
      <w:r w:rsidR="009957CC">
        <w:rPr>
          <w:rStyle w:val="normaltextrun"/>
          <w:rFonts w:asciiTheme="minorHAnsi" w:hAnsiTheme="minorHAnsi" w:cstheme="minorHAnsi"/>
          <w:b/>
          <w:bCs/>
          <w:color w:val="000000"/>
          <w:bdr w:val="none" w:sz="0" w:space="0" w:color="auto" w:frame="1"/>
        </w:rPr>
        <w:t>-Back Drugs Day</w:t>
      </w:r>
    </w:p>
    <w:p w14:paraId="5EB44B1A" w14:textId="2343192F"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A82CF8" w:rsidRPr="00A82CF8">
        <w:rPr>
          <w:rFonts w:asciiTheme="minorHAnsi" w:hAnsiTheme="minorHAnsi" w:cstheme="minorHAnsi"/>
        </w:rPr>
        <w:t>Join the fight against drug misuse and participate in National Prescription Drug Take-Back Day. Drive up and drop off unused or expired prescription medications and our staff will dispose of them for you safely.</w:t>
      </w:r>
    </w:p>
    <w:p w14:paraId="72CF001A" w14:textId="77777777" w:rsidR="00A82CF8" w:rsidRDefault="00AC7205" w:rsidP="00AC7205">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A82CF8" w:rsidRPr="00A82CF8">
        <w:rPr>
          <w:rFonts w:asciiTheme="minorHAnsi" w:hAnsiTheme="minorHAnsi" w:cstheme="minorHAnsi"/>
        </w:rPr>
        <w:t>October 26, 2024 at 10:00am</w:t>
      </w:r>
    </w:p>
    <w:p w14:paraId="5C6BBA8A" w14:textId="357DC7AC"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7"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55200240" w14:textId="77777777" w:rsidR="00AC7205" w:rsidRPr="00284531" w:rsidRDefault="00AC7205" w:rsidP="000627B1">
      <w:pPr>
        <w:rPr>
          <w:rStyle w:val="normaltextrun"/>
          <w:rFonts w:asciiTheme="minorHAnsi" w:hAnsiTheme="minorHAnsi" w:cstheme="minorHAnsi"/>
          <w:color w:val="000000"/>
          <w:bdr w:val="none" w:sz="0" w:space="0" w:color="auto" w:frame="1"/>
        </w:rPr>
      </w:pPr>
    </w:p>
    <w:p w14:paraId="5B12782E" w14:textId="77777777" w:rsidR="00AC7205" w:rsidRPr="00284531" w:rsidRDefault="00AC7205" w:rsidP="00AC7205">
      <w:pPr>
        <w:ind w:left="720"/>
        <w:rPr>
          <w:rStyle w:val="normaltextrun"/>
          <w:rFonts w:asciiTheme="minorHAnsi" w:hAnsiTheme="minorHAnsi" w:cstheme="minorHAnsi"/>
          <w:color w:val="000000"/>
          <w:bdr w:val="none" w:sz="0" w:space="0" w:color="auto" w:frame="1"/>
        </w:rPr>
      </w:pPr>
    </w:p>
    <w:p w14:paraId="6E995D71" w14:textId="77777777"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Mindful Mosaics: Mindfulness Painting</w:t>
      </w:r>
    </w:p>
    <w:p w14:paraId="0CA2A500"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join Mindful Mosaic first event, Mindfulness Painting, a student-led initiative in Howard County dedicated to spreading awareness about mental health in teens. The event will be held in the Belmont Room on October 19, 2024 1pm – 2pm.</w:t>
      </w:r>
    </w:p>
    <w:p w14:paraId="56A0A8AC"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284531">
        <w:rPr>
          <w:rFonts w:asciiTheme="minorHAnsi" w:hAnsiTheme="minorHAnsi" w:cstheme="minorHAnsi"/>
        </w:rPr>
        <w:t>October 19, 2024 1pm – 2pm</w:t>
      </w:r>
      <w:r w:rsidRPr="00284531">
        <w:rPr>
          <w:rStyle w:val="normaltextrun"/>
          <w:rFonts w:asciiTheme="minorHAnsi" w:hAnsiTheme="minorHAnsi" w:cstheme="minorHAnsi"/>
          <w:color w:val="000000"/>
          <w:bdr w:val="none" w:sz="0" w:space="0" w:color="auto" w:frame="1"/>
        </w:rPr>
        <w:t>.</w:t>
      </w:r>
    </w:p>
    <w:p w14:paraId="6C73A6BF" w14:textId="6E1012FE"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8" w:history="1">
        <w:r w:rsidR="000627B1" w:rsidRPr="0071058A">
          <w:rPr>
            <w:rStyle w:val="Hyperlink"/>
            <w:rFonts w:ascii="Calibri" w:eastAsiaTheme="majorEastAsia" w:hAnsi="Calibri" w:cs="Calibr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09A42823" w14:textId="77777777" w:rsidR="00425E93" w:rsidRPr="00284531" w:rsidRDefault="00425E93" w:rsidP="009E2466">
      <w:pPr>
        <w:ind w:left="720"/>
        <w:rPr>
          <w:rStyle w:val="normaltextrun"/>
          <w:rFonts w:asciiTheme="minorHAnsi" w:hAnsiTheme="minorHAnsi" w:cstheme="minorHAnsi"/>
          <w:b/>
          <w:bCs/>
          <w:color w:val="000000"/>
          <w:bdr w:val="none" w:sz="0" w:space="0" w:color="auto" w:frame="1"/>
        </w:rPr>
      </w:pPr>
    </w:p>
    <w:p w14:paraId="4EFBF3F4" w14:textId="77777777" w:rsidR="00425E93" w:rsidRPr="00284531" w:rsidRDefault="00425E93" w:rsidP="00616AC9">
      <w:pPr>
        <w:rPr>
          <w:rStyle w:val="normaltextrun"/>
          <w:rFonts w:asciiTheme="minorHAnsi" w:hAnsiTheme="minorHAnsi" w:cstheme="minorHAnsi"/>
          <w:color w:val="000000"/>
          <w:bdr w:val="none" w:sz="0" w:space="0" w:color="auto" w:frame="1"/>
        </w:rPr>
      </w:pPr>
    </w:p>
    <w:p w14:paraId="6B6F059A" w14:textId="77777777" w:rsidR="00AE4930" w:rsidRDefault="009E2466" w:rsidP="009E2466">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AE4930" w:rsidRPr="00AE4930">
        <w:rPr>
          <w:rStyle w:val="normaltextrun"/>
          <w:rFonts w:asciiTheme="minorHAnsi" w:hAnsiTheme="minorHAnsi" w:cstheme="minorHAnsi"/>
          <w:b/>
          <w:bCs/>
          <w:color w:val="000000"/>
          <w:bdr w:val="none" w:sz="0" w:space="0" w:color="auto" w:frame="1"/>
        </w:rPr>
        <w:t>Medication &amp; Sharps Disposal (Drive-Thru Event)</w:t>
      </w:r>
    </w:p>
    <w:p w14:paraId="29C5A994" w14:textId="7B6CCFB5"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00497855" w:rsidRPr="00284531">
        <w:rPr>
          <w:rStyle w:val="normaltextrun"/>
          <w:rFonts w:asciiTheme="minorHAnsi" w:hAnsiTheme="minorHAnsi" w:cstheme="minorHAnsi"/>
          <w:b/>
          <w:bCs/>
          <w:color w:val="000000"/>
          <w:bdr w:val="none" w:sz="0" w:space="0" w:color="auto" w:frame="1"/>
        </w:rPr>
        <w:t xml:space="preserve"> </w:t>
      </w:r>
      <w:r w:rsidR="00AE4930" w:rsidRPr="00AE4930">
        <w:rPr>
          <w:rStyle w:val="normaltextrun"/>
          <w:rFonts w:asciiTheme="minorHAnsi" w:hAnsiTheme="minorHAnsi" w:cstheme="minorHAnsi"/>
          <w:color w:val="000000"/>
          <w:bdr w:val="none" w:sz="0" w:space="0" w:color="auto" w:frame="1"/>
        </w:rPr>
        <w:t xml:space="preserve">Safely dispose of: prescription medication, over-the-counter medication, sharps(syringes, needles, EpiPens, etc.), Vitamins, Pet medication, Vapes without batteries, inhalers. Provided by HC </w:t>
      </w:r>
      <w:proofErr w:type="spellStart"/>
      <w:r w:rsidR="00AE4930" w:rsidRPr="00AE4930">
        <w:rPr>
          <w:rStyle w:val="normaltextrun"/>
          <w:rFonts w:asciiTheme="minorHAnsi" w:hAnsiTheme="minorHAnsi" w:cstheme="minorHAnsi"/>
          <w:color w:val="000000"/>
          <w:bdr w:val="none" w:sz="0" w:space="0" w:color="auto" w:frame="1"/>
        </w:rPr>
        <w:t>DrugFree</w:t>
      </w:r>
      <w:proofErr w:type="spellEnd"/>
      <w:r w:rsidR="00AE4930" w:rsidRPr="00AE4930">
        <w:rPr>
          <w:rStyle w:val="normaltextrun"/>
          <w:rFonts w:asciiTheme="minorHAnsi" w:hAnsiTheme="minorHAnsi" w:cstheme="minorHAnsi"/>
          <w:color w:val="000000"/>
          <w:bdr w:val="none" w:sz="0" w:space="0" w:color="auto" w:frame="1"/>
        </w:rPr>
        <w:t>. in partnership with Howard County Police, DEA, Howard County Health Department, and HCPSS.</w:t>
      </w:r>
    </w:p>
    <w:p w14:paraId="1F0750F5" w14:textId="19AB9CEB"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Date/Time:</w:t>
      </w:r>
      <w:r w:rsidR="00497855" w:rsidRPr="00284531">
        <w:rPr>
          <w:rStyle w:val="normaltextrun"/>
          <w:rFonts w:asciiTheme="minorHAnsi" w:hAnsiTheme="minorHAnsi" w:cstheme="minorHAnsi"/>
          <w:color w:val="000000"/>
          <w:bdr w:val="none" w:sz="0" w:space="0" w:color="auto" w:frame="1"/>
        </w:rPr>
        <w:t xml:space="preserve"> </w:t>
      </w:r>
      <w:r w:rsidR="005425EF" w:rsidRPr="00284531">
        <w:rPr>
          <w:rStyle w:val="normaltextrun"/>
          <w:rFonts w:asciiTheme="minorHAnsi" w:hAnsiTheme="minorHAnsi" w:cstheme="minorHAnsi"/>
          <w:color w:val="000000"/>
          <w:bdr w:val="none" w:sz="0" w:space="0" w:color="auto" w:frame="1"/>
        </w:rPr>
        <w:t xml:space="preserve">October </w:t>
      </w:r>
      <w:r w:rsidR="00AE4930">
        <w:rPr>
          <w:rStyle w:val="normaltextrun"/>
          <w:rFonts w:asciiTheme="minorHAnsi" w:hAnsiTheme="minorHAnsi" w:cstheme="minorHAnsi"/>
          <w:color w:val="000000"/>
          <w:bdr w:val="none" w:sz="0" w:space="0" w:color="auto" w:frame="1"/>
        </w:rPr>
        <w:t>26</w:t>
      </w:r>
      <w:r w:rsidR="005425EF" w:rsidRPr="00284531">
        <w:rPr>
          <w:rStyle w:val="normaltextrun"/>
          <w:rFonts w:asciiTheme="minorHAnsi" w:hAnsiTheme="minorHAnsi" w:cstheme="minorHAnsi"/>
          <w:color w:val="000000"/>
          <w:bdr w:val="none" w:sz="0" w:space="0" w:color="auto" w:frame="1"/>
        </w:rPr>
        <w:t>, 2024</w:t>
      </w:r>
      <w:r w:rsidR="00AE4930">
        <w:rPr>
          <w:rStyle w:val="normaltextrun"/>
          <w:rFonts w:asciiTheme="minorHAnsi" w:hAnsiTheme="minorHAnsi" w:cstheme="minorHAnsi"/>
          <w:color w:val="000000"/>
          <w:bdr w:val="none" w:sz="0" w:space="0" w:color="auto" w:frame="1"/>
        </w:rPr>
        <w:t>, 10am – 2pm</w:t>
      </w:r>
    </w:p>
    <w:p w14:paraId="76B997B3" w14:textId="2543CC97" w:rsidR="009E2466"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9"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499A22D3" w14:textId="77777777" w:rsidR="002F1DFF" w:rsidRDefault="002F1DFF" w:rsidP="009E2466">
      <w:pPr>
        <w:ind w:left="720"/>
        <w:rPr>
          <w:rStyle w:val="normaltextrun"/>
          <w:rFonts w:asciiTheme="minorHAnsi" w:hAnsiTheme="minorHAnsi" w:cstheme="minorHAnsi"/>
          <w:color w:val="000000"/>
          <w:bdr w:val="none" w:sz="0" w:space="0" w:color="auto" w:frame="1"/>
        </w:rPr>
      </w:pPr>
    </w:p>
    <w:p w14:paraId="0714FC21" w14:textId="77777777" w:rsidR="00A753CA" w:rsidRDefault="002F1DFF" w:rsidP="002F1DFF">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Title: </w:t>
      </w:r>
      <w:r w:rsidR="00A753CA" w:rsidRPr="00A753CA">
        <w:rPr>
          <w:rStyle w:val="normaltextrun"/>
          <w:rFonts w:asciiTheme="minorHAnsi" w:hAnsiTheme="minorHAnsi" w:cstheme="minorHAnsi"/>
          <w:b/>
          <w:bCs/>
          <w:color w:val="000000"/>
          <w:bdr w:val="none" w:sz="0" w:space="0" w:color="auto" w:frame="1"/>
        </w:rPr>
        <w:t>Intimate Partner Violence in the Military and Veteran Community: Understanding Its Impact on Family Structure</w:t>
      </w:r>
    </w:p>
    <w:p w14:paraId="610BF37F" w14:textId="7F0F26FD" w:rsidR="002F1DFF" w:rsidRPr="00284531" w:rsidRDefault="002F1DFF" w:rsidP="0043290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432906" w:rsidRPr="00432906">
        <w:rPr>
          <w:rStyle w:val="normaltextrun"/>
          <w:rFonts w:asciiTheme="minorHAnsi" w:hAnsiTheme="minorHAnsi" w:cstheme="minorHAnsi"/>
          <w:color w:val="000000"/>
          <w:bdr w:val="none" w:sz="0" w:space="0" w:color="auto" w:frame="1"/>
        </w:rPr>
        <w:t>Identify the Unique Stressors and Risk Factors related to military life and how these factors contribute to the prevalence of IPV in military and veteran communities.</w:t>
      </w:r>
      <w:r w:rsidR="00432906">
        <w:rPr>
          <w:rStyle w:val="normaltextrun"/>
          <w:rFonts w:asciiTheme="minorHAnsi" w:hAnsiTheme="minorHAnsi" w:cstheme="minorHAnsi"/>
          <w:color w:val="000000"/>
          <w:bdr w:val="none" w:sz="0" w:space="0" w:color="auto" w:frame="1"/>
        </w:rPr>
        <w:t xml:space="preserve"> </w:t>
      </w:r>
      <w:r w:rsidR="00432906" w:rsidRPr="00432906">
        <w:rPr>
          <w:rStyle w:val="normaltextrun"/>
          <w:rFonts w:asciiTheme="minorHAnsi" w:hAnsiTheme="minorHAnsi" w:cstheme="minorHAnsi"/>
          <w:color w:val="000000"/>
          <w:bdr w:val="none" w:sz="0" w:space="0" w:color="auto" w:frame="1"/>
        </w:rPr>
        <w:t>Describe the emotional, psychological, economic, and social impacts of IPV on family members.</w:t>
      </w:r>
      <w:r w:rsidR="00432906">
        <w:rPr>
          <w:rStyle w:val="normaltextrun"/>
          <w:rFonts w:asciiTheme="minorHAnsi" w:hAnsiTheme="minorHAnsi" w:cstheme="minorHAnsi"/>
          <w:color w:val="000000"/>
          <w:bdr w:val="none" w:sz="0" w:space="0" w:color="auto" w:frame="1"/>
        </w:rPr>
        <w:t xml:space="preserve"> </w:t>
      </w:r>
      <w:r w:rsidR="00432906" w:rsidRPr="00432906">
        <w:rPr>
          <w:rStyle w:val="normaltextrun"/>
          <w:rFonts w:asciiTheme="minorHAnsi" w:hAnsiTheme="minorHAnsi" w:cstheme="minorHAnsi"/>
          <w:color w:val="000000"/>
          <w:bdr w:val="none" w:sz="0" w:space="0" w:color="auto" w:frame="1"/>
        </w:rPr>
        <w:t>Explore prevention, intervention, and support strategies to support IPV victim</w:t>
      </w:r>
      <w:r w:rsidR="00432906">
        <w:rPr>
          <w:rStyle w:val="normaltextrun"/>
          <w:rFonts w:asciiTheme="minorHAnsi" w:hAnsiTheme="minorHAnsi" w:cstheme="minorHAnsi"/>
          <w:color w:val="000000"/>
          <w:bdr w:val="none" w:sz="0" w:space="0" w:color="auto" w:frame="1"/>
        </w:rPr>
        <w:t>.</w:t>
      </w:r>
    </w:p>
    <w:p w14:paraId="2289491F" w14:textId="4FF130A3" w:rsidR="002F1DFF" w:rsidRPr="00284531" w:rsidRDefault="002F1DFF" w:rsidP="002F1DF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Date/Time:</w:t>
      </w:r>
      <w:r w:rsidRPr="00284531">
        <w:rPr>
          <w:rStyle w:val="normaltextrun"/>
          <w:rFonts w:asciiTheme="minorHAnsi" w:hAnsiTheme="minorHAnsi" w:cstheme="minorHAnsi"/>
          <w:color w:val="000000"/>
          <w:bdr w:val="none" w:sz="0" w:space="0" w:color="auto" w:frame="1"/>
        </w:rPr>
        <w:t xml:space="preserve"> </w:t>
      </w:r>
      <w:r w:rsidR="009A0FAB">
        <w:rPr>
          <w:rStyle w:val="normaltextrun"/>
          <w:rFonts w:asciiTheme="minorHAnsi" w:hAnsiTheme="minorHAnsi" w:cstheme="minorHAnsi"/>
          <w:color w:val="000000"/>
          <w:bdr w:val="none" w:sz="0" w:space="0" w:color="auto" w:frame="1"/>
        </w:rPr>
        <w:t>Thursday, October 17, 2024, 1:00pm – 3:00pm</w:t>
      </w:r>
    </w:p>
    <w:p w14:paraId="07C6F904" w14:textId="3EA2C3FB" w:rsidR="002F1DFF" w:rsidRPr="00284531" w:rsidRDefault="002F1DFF" w:rsidP="002F1DF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0"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080ACAE2" w14:textId="77777777" w:rsidR="002F1DFF" w:rsidRPr="00284531" w:rsidRDefault="002F1DFF" w:rsidP="009E2466">
      <w:pPr>
        <w:ind w:left="720"/>
        <w:rPr>
          <w:rStyle w:val="normaltextrun"/>
          <w:rFonts w:asciiTheme="minorHAnsi" w:hAnsiTheme="minorHAnsi" w:cstheme="minorHAnsi"/>
          <w:color w:val="000000"/>
          <w:bdr w:val="none" w:sz="0" w:space="0" w:color="auto" w:frame="1"/>
        </w:rPr>
      </w:pPr>
    </w:p>
    <w:p w14:paraId="48FD9FEB" w14:textId="77777777" w:rsidR="009E2466" w:rsidRPr="00284531" w:rsidRDefault="009E2466" w:rsidP="009E2466">
      <w:pPr>
        <w:ind w:left="720"/>
        <w:rPr>
          <w:rStyle w:val="normaltextrun"/>
          <w:rFonts w:asciiTheme="minorHAnsi" w:hAnsiTheme="minorHAnsi" w:cstheme="minorHAnsi"/>
          <w:color w:val="000000"/>
          <w:bdr w:val="none" w:sz="0" w:space="0" w:color="auto" w:frame="1"/>
        </w:rPr>
      </w:pPr>
    </w:p>
    <w:p w14:paraId="1E549E82"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2F51A8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ACAAC2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OTHER RESOURCES/RESEARCH/ARTICLES/UPDATES </w:t>
      </w:r>
    </w:p>
    <w:p w14:paraId="7C3AE0AD"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79CA59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3799CC70" w14:textId="77777777" w:rsidR="00E00080" w:rsidRDefault="00E00080" w:rsidP="00827452">
      <w:pPr>
        <w:pStyle w:val="ListParagraph"/>
        <w:numPr>
          <w:ilvl w:val="0"/>
          <w:numId w:val="19"/>
        </w:numPr>
        <w:spacing w:line="256" w:lineRule="auto"/>
        <w:rPr>
          <w:rFonts w:ascii="Calibri" w:hAnsi="Calibri" w:cs="Calibri"/>
          <w:color w:val="000000"/>
          <w:bdr w:val="none" w:sz="0" w:space="0" w:color="auto" w:frame="1"/>
        </w:rPr>
      </w:pPr>
      <w:r w:rsidRPr="00E00080">
        <w:rPr>
          <w:rFonts w:ascii="Calibri" w:hAnsi="Calibri" w:cs="Calibri"/>
          <w:color w:val="000000"/>
          <w:bdr w:val="none" w:sz="0" w:space="0" w:color="auto" w:frame="1"/>
        </w:rPr>
        <w:t xml:space="preserve">HCPSS is offering “What Your Child Will Learn” Guides. </w:t>
      </w:r>
      <w:hyperlink r:id="rId41" w:tgtFrame="_blank" w:history="1">
        <w:r w:rsidRPr="00E00080">
          <w:rPr>
            <w:rStyle w:val="Hyperlink"/>
            <w:rFonts w:ascii="Calibri" w:hAnsi="Calibri" w:cs="Calibri"/>
            <w:b/>
            <w:bCs/>
            <w:bdr w:val="none" w:sz="0" w:space="0" w:color="auto" w:frame="1"/>
          </w:rPr>
          <w:t>Link</w:t>
        </w:r>
      </w:hyperlink>
      <w:r w:rsidRPr="00E00080">
        <w:rPr>
          <w:rFonts w:ascii="Calibri" w:hAnsi="Calibri" w:cs="Calibri"/>
          <w:b/>
          <w:bCs/>
          <w:color w:val="000000"/>
          <w:bdr w:val="none" w:sz="0" w:space="0" w:color="auto" w:frame="1"/>
        </w:rPr>
        <w:t>.</w:t>
      </w:r>
      <w:r w:rsidRPr="00E00080">
        <w:rPr>
          <w:rFonts w:ascii="Calibri" w:hAnsi="Calibri" w:cs="Calibri"/>
          <w:color w:val="000000"/>
          <w:bdr w:val="none" w:sz="0" w:space="0" w:color="auto" w:frame="1"/>
        </w:rPr>
        <w:t> </w:t>
      </w:r>
    </w:p>
    <w:p w14:paraId="5BDA66EF" w14:textId="23437442" w:rsidR="00827452" w:rsidRDefault="00D45D9F" w:rsidP="00827452">
      <w:pPr>
        <w:pStyle w:val="ListParagraph"/>
        <w:numPr>
          <w:ilvl w:val="0"/>
          <w:numId w:val="19"/>
        </w:numPr>
        <w:spacing w:line="256" w:lineRule="auto"/>
        <w:rPr>
          <w:rFonts w:ascii="Calibri" w:hAnsi="Calibri" w:cs="Calibri"/>
          <w:color w:val="000000"/>
          <w:bdr w:val="none" w:sz="0" w:space="0" w:color="auto" w:frame="1"/>
        </w:rPr>
      </w:pPr>
      <w:r>
        <w:rPr>
          <w:rFonts w:ascii="Calibri" w:hAnsi="Calibri" w:cs="Calibri"/>
          <w:color w:val="000000"/>
          <w:bdr w:val="none" w:sz="0" w:space="0" w:color="auto" w:frame="1"/>
        </w:rPr>
        <w:t>Family-Centered Toolkit for Domestic Violence</w:t>
      </w:r>
      <w:r w:rsidR="001149E1">
        <w:rPr>
          <w:rFonts w:ascii="Calibri" w:hAnsi="Calibri" w:cs="Calibri"/>
          <w:color w:val="000000"/>
          <w:bdr w:val="none" w:sz="0" w:space="0" w:color="auto" w:frame="1"/>
        </w:rPr>
        <w:t xml:space="preserve"> article</w:t>
      </w:r>
      <w:r w:rsidR="00827452">
        <w:rPr>
          <w:rFonts w:ascii="Calibri" w:hAnsi="Calibri" w:cs="Calibri"/>
          <w:color w:val="000000"/>
          <w:bdr w:val="none" w:sz="0" w:space="0" w:color="auto" w:frame="1"/>
        </w:rPr>
        <w:t xml:space="preserve">. </w:t>
      </w:r>
      <w:hyperlink r:id="rId42" w:history="1">
        <w:r w:rsidR="00827452">
          <w:rPr>
            <w:rStyle w:val="Hyperlink"/>
            <w:rFonts w:ascii="Calibri" w:hAnsi="Calibri" w:cs="Calibri"/>
            <w:bdr w:val="none" w:sz="0" w:space="0" w:color="auto" w:frame="1"/>
          </w:rPr>
          <w:t>Link</w:t>
        </w:r>
      </w:hyperlink>
    </w:p>
    <w:p w14:paraId="72CFA0D8" w14:textId="6738DFAE" w:rsidR="004C108E" w:rsidRPr="00284531" w:rsidRDefault="00BF77B3"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School knowledge of infectious diseases in schools article</w:t>
      </w:r>
      <w:r w:rsidR="004C108E" w:rsidRPr="00284531">
        <w:rPr>
          <w:rStyle w:val="normaltextrun"/>
          <w:rFonts w:cstheme="minorHAnsi"/>
          <w:color w:val="000000"/>
          <w:bdr w:val="none" w:sz="0" w:space="0" w:color="auto" w:frame="1"/>
        </w:rPr>
        <w:t>.</w:t>
      </w:r>
      <w:r w:rsidR="00E00080" w:rsidRPr="00E00080">
        <w:rPr>
          <w:rFonts w:ascii="Times New Roman" w:eastAsia="Times New Roman" w:hAnsi="Times New Roman" w:cs="Times New Roman"/>
          <w:sz w:val="24"/>
          <w:szCs w:val="24"/>
        </w:rPr>
        <w:t xml:space="preserve"> </w:t>
      </w:r>
      <w:hyperlink r:id="rId43" w:tgtFrame="_blank" w:history="1">
        <w:r w:rsidR="00E00080" w:rsidRPr="00E00080">
          <w:rPr>
            <w:rStyle w:val="Hyperlink"/>
            <w:rFonts w:cstheme="minorHAnsi"/>
            <w:bdr w:val="none" w:sz="0" w:space="0" w:color="auto" w:frame="1"/>
          </w:rPr>
          <w:t>Link</w:t>
        </w:r>
      </w:hyperlink>
      <w:r w:rsidR="004C108E" w:rsidRPr="00284531">
        <w:rPr>
          <w:rStyle w:val="normaltextrun"/>
          <w:rFonts w:cstheme="minorHAnsi"/>
          <w:color w:val="000000"/>
          <w:bdr w:val="none" w:sz="0" w:space="0" w:color="auto" w:frame="1"/>
        </w:rPr>
        <w:t>.</w:t>
      </w:r>
    </w:p>
    <w:p w14:paraId="225A7023" w14:textId="067250A9" w:rsidR="004C108E" w:rsidRPr="00284531" w:rsidRDefault="00D17AC1"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Rising suicide rates among preteens points to urgent need for interventions </w:t>
      </w:r>
      <w:r w:rsidR="004C108E" w:rsidRPr="00284531">
        <w:rPr>
          <w:rStyle w:val="normaltextrun"/>
          <w:rFonts w:cstheme="minorHAnsi"/>
          <w:color w:val="000000"/>
          <w:bdr w:val="none" w:sz="0" w:space="0" w:color="auto" w:frame="1"/>
        </w:rPr>
        <w:t>article</w:t>
      </w:r>
      <w:r w:rsidR="00E00080">
        <w:rPr>
          <w:rStyle w:val="normaltextrun"/>
          <w:rFonts w:cstheme="minorHAnsi"/>
          <w:color w:val="000000"/>
          <w:bdr w:val="none" w:sz="0" w:space="0" w:color="auto" w:frame="1"/>
        </w:rPr>
        <w:t xml:space="preserve">. </w:t>
      </w:r>
      <w:hyperlink r:id="rId44" w:tgtFrame="_blank" w:history="1">
        <w:r w:rsidR="00E00080" w:rsidRPr="00E00080">
          <w:rPr>
            <w:rStyle w:val="Hyperlink"/>
            <w:rFonts w:cstheme="minorHAnsi"/>
            <w:b/>
            <w:bCs/>
            <w:bdr w:val="none" w:sz="0" w:space="0" w:color="auto" w:frame="1"/>
          </w:rPr>
          <w:t>Link</w:t>
        </w:r>
      </w:hyperlink>
      <w:r w:rsidR="004C108E" w:rsidRPr="00284531">
        <w:rPr>
          <w:rStyle w:val="normaltextrun"/>
          <w:rFonts w:cstheme="minorHAnsi"/>
          <w:b/>
          <w:bCs/>
          <w:color w:val="000000"/>
          <w:bdr w:val="none" w:sz="0" w:space="0" w:color="auto" w:frame="1"/>
        </w:rPr>
        <w:t>.</w:t>
      </w:r>
    </w:p>
    <w:p w14:paraId="5E161EBD" w14:textId="68232BCC" w:rsidR="004C108E" w:rsidRPr="00284531" w:rsidRDefault="009E403C" w:rsidP="004C108E">
      <w:pPr>
        <w:pStyle w:val="ListParagraph"/>
        <w:numPr>
          <w:ilvl w:val="0"/>
          <w:numId w:val="19"/>
        </w:numPr>
        <w:rPr>
          <w:rStyle w:val="normaltextrun"/>
          <w:rFonts w:cstheme="minorHAnsi"/>
          <w:color w:val="000000"/>
          <w:bdr w:val="none" w:sz="0" w:space="0" w:color="auto" w:frame="1"/>
        </w:rPr>
      </w:pPr>
      <w:r w:rsidRPr="009E403C">
        <w:rPr>
          <w:rStyle w:val="normaltextrun"/>
          <w:rFonts w:cstheme="minorHAnsi"/>
          <w:color w:val="000000"/>
          <w:bdr w:val="none" w:sz="0" w:space="0" w:color="auto" w:frame="1"/>
        </w:rPr>
        <w:t>Toolkit Provides Mental Health and Substance Use Support for Families Across the Lifespan</w:t>
      </w:r>
      <w:r>
        <w:rPr>
          <w:rStyle w:val="normaltextrun"/>
          <w:rFonts w:cstheme="minorHAnsi"/>
          <w:color w:val="000000"/>
          <w:bdr w:val="none" w:sz="0" w:space="0" w:color="auto" w:frame="1"/>
        </w:rPr>
        <w:t xml:space="preserve"> article</w:t>
      </w:r>
      <w:r w:rsidR="00EA4871" w:rsidRPr="00284531">
        <w:rPr>
          <w:rStyle w:val="normaltextrun"/>
          <w:rFonts w:cstheme="minorHAnsi"/>
          <w:color w:val="000000"/>
          <w:bdr w:val="none" w:sz="0" w:space="0" w:color="auto" w:frame="1"/>
        </w:rPr>
        <w:t xml:space="preserve">. </w:t>
      </w:r>
      <w:hyperlink r:id="rId45" w:tgtFrame="_blank" w:history="1">
        <w:r w:rsidR="00E00080" w:rsidRPr="00E00080">
          <w:rPr>
            <w:rStyle w:val="Hyperlink"/>
            <w:rFonts w:cstheme="minorHAnsi"/>
            <w:b/>
            <w:bCs/>
          </w:rPr>
          <w:t>Link</w:t>
        </w:r>
      </w:hyperlink>
      <w:r w:rsidR="00E00080">
        <w:rPr>
          <w:rFonts w:cstheme="minorHAnsi"/>
        </w:rPr>
        <w:t>.</w:t>
      </w:r>
    </w:p>
    <w:p w14:paraId="12D2B44F" w14:textId="7B9E2424" w:rsidR="009E2466" w:rsidRPr="00284531" w:rsidRDefault="00443B10" w:rsidP="009E2466">
      <w:pPr>
        <w:pStyle w:val="ListParagraph"/>
        <w:numPr>
          <w:ilvl w:val="0"/>
          <w:numId w:val="19"/>
        </w:numPr>
        <w:rPr>
          <w:rStyle w:val="normaltextrun"/>
          <w:rFonts w:cstheme="minorHAnsi"/>
          <w:color w:val="000000"/>
          <w:bdr w:val="none" w:sz="0" w:space="0" w:color="auto" w:frame="1"/>
        </w:rPr>
      </w:pPr>
      <w:r w:rsidRPr="00443B10">
        <w:rPr>
          <w:rStyle w:val="normaltextrun"/>
          <w:rFonts w:cstheme="minorHAnsi"/>
          <w:color w:val="000000"/>
          <w:bdr w:val="none" w:sz="0" w:space="0" w:color="auto" w:frame="1"/>
        </w:rPr>
        <w:t>Fathers as Partners in Child Welfare, Focus of New Digital Dialogue</w:t>
      </w:r>
      <w:r>
        <w:rPr>
          <w:rStyle w:val="normaltextrun"/>
          <w:rFonts w:cstheme="minorHAnsi"/>
          <w:color w:val="000000"/>
          <w:bdr w:val="none" w:sz="0" w:space="0" w:color="auto" w:frame="1"/>
        </w:rPr>
        <w:t xml:space="preserve"> a</w:t>
      </w:r>
      <w:r w:rsidR="00CA6D01">
        <w:rPr>
          <w:rStyle w:val="normaltextrun"/>
          <w:rFonts w:cstheme="minorHAnsi"/>
          <w:color w:val="000000"/>
          <w:bdr w:val="none" w:sz="0" w:space="0" w:color="auto" w:frame="1"/>
        </w:rPr>
        <w:t>rticle</w:t>
      </w:r>
      <w:r w:rsidR="009E2466" w:rsidRPr="00284531">
        <w:rPr>
          <w:rStyle w:val="normaltextrun"/>
          <w:rFonts w:cstheme="minorHAnsi"/>
          <w:color w:val="000000"/>
          <w:bdr w:val="none" w:sz="0" w:space="0" w:color="auto" w:frame="1"/>
        </w:rPr>
        <w:t xml:space="preserve">. </w:t>
      </w:r>
      <w:hyperlink r:id="rId46" w:tgtFrame="_blank" w:history="1">
        <w:r w:rsidR="00E00080" w:rsidRPr="00E00080">
          <w:rPr>
            <w:rStyle w:val="Hyperlink"/>
            <w:rFonts w:cstheme="minorHAnsi"/>
            <w:b/>
            <w:bCs/>
          </w:rPr>
          <w:t>Link</w:t>
        </w:r>
      </w:hyperlink>
      <w:r w:rsidR="00E00080" w:rsidRPr="00E00080">
        <w:rPr>
          <w:rFonts w:cstheme="minorHAnsi"/>
          <w:b/>
          <w:bCs/>
          <w:u w:val="single"/>
        </w:rPr>
        <w:t>.</w:t>
      </w:r>
    </w:p>
    <w:p w14:paraId="2C28164F" w14:textId="77777777" w:rsidR="00C6459C" w:rsidRPr="00284531" w:rsidRDefault="00C6459C" w:rsidP="00E307DE">
      <w:pPr>
        <w:rPr>
          <w:rStyle w:val="normaltextrun"/>
          <w:rFonts w:asciiTheme="minorHAnsi" w:hAnsiTheme="minorHAnsi" w:cstheme="minorHAnsi"/>
          <w:b/>
          <w:bCs/>
          <w:color w:val="000000"/>
          <w:bdr w:val="none" w:sz="0" w:space="0" w:color="auto" w:frame="1"/>
        </w:rPr>
      </w:pPr>
    </w:p>
    <w:p w14:paraId="3689D598" w14:textId="56B3008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6EDCB1C5" w14:textId="09532395" w:rsidR="00A02A1D" w:rsidRPr="00284531" w:rsidRDefault="004F74A8" w:rsidP="009E2466">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October is National Breast Cancer Awareness Month</w:t>
      </w:r>
      <w:r w:rsidR="00A02A1D" w:rsidRPr="00284531">
        <w:rPr>
          <w:rStyle w:val="normaltextrun"/>
          <w:rFonts w:cstheme="minorHAnsi"/>
          <w:color w:val="000000"/>
          <w:bdr w:val="none" w:sz="0" w:space="0" w:color="auto" w:frame="1"/>
        </w:rPr>
        <w:t xml:space="preserve">. </w:t>
      </w:r>
      <w:hyperlink r:id="rId47" w:history="1">
        <w:r w:rsidR="00827452" w:rsidRPr="00D00410">
          <w:rPr>
            <w:rStyle w:val="Hyperlink"/>
            <w:rFonts w:ascii="Calibri" w:hAnsi="Calibri" w:cs="Calibri"/>
            <w:bCs/>
            <w:sz w:val="24"/>
            <w:szCs w:val="24"/>
            <w:shd w:val="clear" w:color="auto" w:fill="FFFFFF"/>
          </w:rPr>
          <w:t>Link</w:t>
        </w:r>
      </w:hyperlink>
      <w:r w:rsidR="00A02A1D" w:rsidRPr="00284531">
        <w:rPr>
          <w:rStyle w:val="normaltextrun"/>
          <w:rFonts w:cstheme="minorHAnsi"/>
          <w:color w:val="000000"/>
          <w:bdr w:val="none" w:sz="0" w:space="0" w:color="auto" w:frame="1"/>
        </w:rPr>
        <w:t>.</w:t>
      </w:r>
    </w:p>
    <w:p w14:paraId="60D40B46" w14:textId="2CCB8781" w:rsidR="009E2466" w:rsidRPr="00284531" w:rsidRDefault="009863C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Registration for the 2024 Safe Routes to School National Conference is open</w:t>
      </w:r>
      <w:r w:rsidR="00000265" w:rsidRPr="00284531">
        <w:rPr>
          <w:rStyle w:val="normaltextrun"/>
          <w:rFonts w:cstheme="minorHAnsi"/>
          <w:color w:val="000000"/>
          <w:bdr w:val="none" w:sz="0" w:space="0" w:color="auto" w:frame="1"/>
        </w:rPr>
        <w:t>.</w:t>
      </w:r>
      <w:r w:rsidR="00887109" w:rsidRPr="00284531">
        <w:rPr>
          <w:rStyle w:val="normaltextrun"/>
          <w:rFonts w:cstheme="minorHAnsi"/>
          <w:color w:val="000000"/>
          <w:bdr w:val="none" w:sz="0" w:space="0" w:color="auto" w:frame="1"/>
        </w:rPr>
        <w:t xml:space="preserve"> </w:t>
      </w:r>
      <w:hyperlink r:id="rId48" w:tgtFrame="_blank" w:history="1">
        <w:r w:rsidR="00827452" w:rsidRPr="00827452">
          <w:rPr>
            <w:rStyle w:val="Hyperlink"/>
            <w:rFonts w:cstheme="minorHAnsi"/>
            <w:b/>
            <w:bCs/>
          </w:rPr>
          <w:t>Link</w:t>
        </w:r>
      </w:hyperlink>
      <w:r w:rsidR="00827452" w:rsidRPr="00827452">
        <w:rPr>
          <w:rFonts w:cstheme="minorHAnsi"/>
        </w:rPr>
        <w:t>.</w:t>
      </w:r>
    </w:p>
    <w:p w14:paraId="28578D9C" w14:textId="691353D1" w:rsidR="007C19BA" w:rsidRDefault="007C19BA" w:rsidP="00A80803">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October is Domestic Violence Awareness Month. </w:t>
      </w:r>
      <w:hyperlink r:id="rId49" w:tgtFrame="_blank" w:history="1">
        <w:r w:rsidRPr="00827452">
          <w:rPr>
            <w:rStyle w:val="Hyperlink"/>
            <w:rFonts w:cstheme="minorHAnsi"/>
            <w:b/>
            <w:bCs/>
          </w:rPr>
          <w:t>Link</w:t>
        </w:r>
      </w:hyperlink>
      <w:r w:rsidRPr="00827452">
        <w:rPr>
          <w:rFonts w:cstheme="minorHAnsi"/>
        </w:rPr>
        <w:t>.</w:t>
      </w:r>
    </w:p>
    <w:p w14:paraId="2CF36F73" w14:textId="6674C286" w:rsidR="00A80803" w:rsidRPr="00284531" w:rsidRDefault="00A80803" w:rsidP="00A80803">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Recreation &amp; Parks 2024 Fall Activity Guide is available online. </w:t>
      </w:r>
      <w:hyperlink r:id="rId50" w:tgtFrame="_blank" w:history="1">
        <w:r w:rsidR="00827452" w:rsidRPr="00827452">
          <w:rPr>
            <w:rStyle w:val="Hyperlink"/>
            <w:rFonts w:cstheme="minorHAnsi"/>
            <w:b/>
            <w:bCs/>
          </w:rPr>
          <w:t>Link</w:t>
        </w:r>
      </w:hyperlink>
      <w:r w:rsidR="00827452" w:rsidRPr="00827452">
        <w:rPr>
          <w:rFonts w:cstheme="minorHAnsi"/>
        </w:rPr>
        <w:t>.</w:t>
      </w:r>
    </w:p>
    <w:p w14:paraId="0FBCCFBD" w14:textId="1BD1D8E9" w:rsidR="00B545B6" w:rsidRDefault="00B545B6" w:rsidP="009E2466">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Drug-Free Obesity Capsule cleared article. </w:t>
      </w:r>
      <w:hyperlink r:id="rId51" w:tgtFrame="_blank" w:history="1">
        <w:r w:rsidRPr="00827452">
          <w:rPr>
            <w:rStyle w:val="Hyperlink"/>
            <w:rFonts w:cstheme="minorHAnsi"/>
            <w:b/>
            <w:bCs/>
          </w:rPr>
          <w:t>Link</w:t>
        </w:r>
      </w:hyperlink>
      <w:r w:rsidRPr="00827452">
        <w:rPr>
          <w:rFonts w:cstheme="minorHAnsi"/>
        </w:rPr>
        <w:t>.</w:t>
      </w:r>
    </w:p>
    <w:p w14:paraId="5E0CF40B" w14:textId="4AFAB9F5" w:rsidR="000A38A1" w:rsidRPr="00284531" w:rsidRDefault="009863C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Registration for the American Public Health Association Annual Meeting &amp; Expo is open</w:t>
      </w:r>
      <w:r w:rsidR="005A73CF" w:rsidRPr="00284531">
        <w:rPr>
          <w:rStyle w:val="normaltextrun"/>
          <w:rFonts w:cstheme="minorHAnsi"/>
          <w:color w:val="000000"/>
          <w:bdr w:val="none" w:sz="0" w:space="0" w:color="auto" w:frame="1"/>
        </w:rPr>
        <w:t xml:space="preserve">. </w:t>
      </w:r>
      <w:hyperlink r:id="rId52" w:tgtFrame="_blank" w:history="1">
        <w:r w:rsidR="00827452" w:rsidRPr="00827452">
          <w:rPr>
            <w:rStyle w:val="Hyperlink"/>
            <w:rFonts w:cstheme="minorHAnsi"/>
          </w:rPr>
          <w:t>Link</w:t>
        </w:r>
      </w:hyperlink>
      <w:r w:rsidR="005A73CF" w:rsidRPr="00284531">
        <w:rPr>
          <w:rStyle w:val="normaltextrun"/>
          <w:rFonts w:cstheme="minorHAnsi"/>
          <w:color w:val="000000"/>
          <w:bdr w:val="none" w:sz="0" w:space="0" w:color="auto" w:frame="1"/>
        </w:rPr>
        <w:t>.</w:t>
      </w:r>
    </w:p>
    <w:p w14:paraId="71F620FD" w14:textId="68B87753" w:rsidR="009E2466" w:rsidRPr="00284531" w:rsidRDefault="00425E9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Rachell L. Gray Community Foundation will continue their Fresh Produce initiative on </w:t>
      </w:r>
      <w:r w:rsidR="00827452">
        <w:rPr>
          <w:rStyle w:val="normaltextrun"/>
          <w:rFonts w:cstheme="minorHAnsi"/>
          <w:color w:val="000000"/>
          <w:bdr w:val="none" w:sz="0" w:space="0" w:color="auto" w:frame="1"/>
        </w:rPr>
        <w:t>October</w:t>
      </w:r>
      <w:r w:rsidRPr="00284531">
        <w:rPr>
          <w:rStyle w:val="normaltextrun"/>
          <w:rFonts w:cstheme="minorHAnsi"/>
          <w:color w:val="000000"/>
          <w:bdr w:val="none" w:sz="0" w:space="0" w:color="auto" w:frame="1"/>
        </w:rPr>
        <w:t xml:space="preserve"> </w:t>
      </w:r>
      <w:r w:rsidR="00827452">
        <w:rPr>
          <w:rStyle w:val="normaltextrun"/>
          <w:rFonts w:cstheme="minorHAnsi"/>
          <w:color w:val="000000"/>
          <w:bdr w:val="none" w:sz="0" w:space="0" w:color="auto" w:frame="1"/>
        </w:rPr>
        <w:t>28</w:t>
      </w:r>
      <w:r w:rsidR="009E2466" w:rsidRPr="00284531">
        <w:rPr>
          <w:rStyle w:val="normaltextrun"/>
          <w:rFonts w:cstheme="minorHAnsi"/>
          <w:color w:val="000000"/>
          <w:bdr w:val="none" w:sz="0" w:space="0" w:color="auto" w:frame="1"/>
        </w:rPr>
        <w:t xml:space="preserve">. </w:t>
      </w:r>
      <w:hyperlink r:id="rId53" w:tgtFrame="_blank" w:history="1">
        <w:r w:rsidR="00827452" w:rsidRPr="00827452">
          <w:rPr>
            <w:rStyle w:val="Hyperlink"/>
            <w:rFonts w:cstheme="minorHAnsi"/>
            <w:b/>
            <w:bCs/>
          </w:rPr>
          <w:t>Link</w:t>
        </w:r>
      </w:hyperlink>
      <w:r w:rsidR="00827452">
        <w:rPr>
          <w:rFonts w:cstheme="minorHAnsi"/>
        </w:rPr>
        <w:t>.</w:t>
      </w:r>
    </w:p>
    <w:p w14:paraId="35186FC0" w14:textId="5CE85373" w:rsidR="009E2466" w:rsidRPr="00284531" w:rsidRDefault="009E2466" w:rsidP="0090237B">
      <w:pPr>
        <w:rPr>
          <w:rStyle w:val="normaltextrun"/>
          <w:rFonts w:asciiTheme="minorHAnsi" w:hAnsiTheme="minorHAnsi" w:cstheme="minorHAnsi"/>
          <w:b/>
          <w:bCs/>
          <w:color w:val="000000"/>
          <w:bdr w:val="none" w:sz="0" w:space="0" w:color="auto" w:frame="1"/>
        </w:rPr>
      </w:pPr>
    </w:p>
    <w:p w14:paraId="0583F806"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32CEC32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502CF2F2" w14:textId="4BA5A7E4" w:rsidR="0043558D" w:rsidRPr="00284531" w:rsidRDefault="00317442" w:rsidP="0043558D">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Maryland </w:t>
      </w:r>
      <w:r w:rsidRPr="00317442">
        <w:rPr>
          <w:rStyle w:val="normaltextrun"/>
          <w:rFonts w:cstheme="minorHAnsi"/>
          <w:color w:val="000000"/>
          <w:bdr w:val="none" w:sz="0" w:space="0" w:color="auto" w:frame="1"/>
        </w:rPr>
        <w:t>Department of Health Partners with Baltimore Ravens to Fight Addiction Stigma</w:t>
      </w:r>
      <w:r>
        <w:rPr>
          <w:rStyle w:val="normaltextrun"/>
          <w:rFonts w:cstheme="minorHAnsi"/>
          <w:color w:val="000000"/>
          <w:bdr w:val="none" w:sz="0" w:space="0" w:color="auto" w:frame="1"/>
        </w:rPr>
        <w:t xml:space="preserve">. </w:t>
      </w:r>
      <w:hyperlink r:id="rId54" w:history="1">
        <w:r w:rsidR="004677EB">
          <w:rPr>
            <w:rStyle w:val="Hyperlink"/>
            <w:rFonts w:ascii="Calibri" w:eastAsiaTheme="majorEastAsia" w:hAnsi="Calibri" w:cs="Calibri"/>
            <w:bdr w:val="none" w:sz="0" w:space="0" w:color="auto" w:frame="1"/>
          </w:rPr>
          <w:t>Link</w:t>
        </w:r>
      </w:hyperlink>
      <w:r w:rsidR="0043558D" w:rsidRPr="00284531">
        <w:rPr>
          <w:rStyle w:val="normaltextrun"/>
          <w:rFonts w:cstheme="minorHAnsi"/>
          <w:bCs/>
          <w:color w:val="000000"/>
          <w:shd w:val="clear" w:color="auto" w:fill="FFFFFF"/>
        </w:rPr>
        <w:t>.</w:t>
      </w:r>
    </w:p>
    <w:p w14:paraId="6770FE76" w14:textId="3002537B" w:rsidR="0043558D" w:rsidRPr="00284531" w:rsidRDefault="00F46E47" w:rsidP="0043558D">
      <w:pPr>
        <w:pStyle w:val="ListParagraph"/>
        <w:numPr>
          <w:ilvl w:val="0"/>
          <w:numId w:val="19"/>
        </w:numPr>
        <w:spacing w:after="0" w:line="240" w:lineRule="auto"/>
        <w:rPr>
          <w:rStyle w:val="normaltextrun"/>
          <w:rFonts w:cstheme="minorHAnsi"/>
          <w:color w:val="000000"/>
          <w:bdr w:val="none" w:sz="0" w:space="0" w:color="auto" w:frame="1"/>
        </w:rPr>
      </w:pPr>
      <w:r w:rsidRPr="00F46E47">
        <w:rPr>
          <w:rFonts w:cstheme="minorHAnsi"/>
          <w:color w:val="000000"/>
          <w:bdr w:val="none" w:sz="0" w:space="0" w:color="auto" w:frame="1"/>
        </w:rPr>
        <w:lastRenderedPageBreak/>
        <w:t>Maryland Department of Health announces new program for youth struggling with substance and opioid use disorders</w:t>
      </w:r>
      <w:r w:rsidR="0043558D" w:rsidRPr="00284531">
        <w:rPr>
          <w:rFonts w:cstheme="minorHAnsi"/>
          <w:color w:val="000000"/>
          <w:bdr w:val="none" w:sz="0" w:space="0" w:color="auto" w:frame="1"/>
        </w:rPr>
        <w:t xml:space="preserve">. </w:t>
      </w:r>
      <w:hyperlink r:id="rId55" w:history="1">
        <w:r w:rsidR="004677EB">
          <w:rPr>
            <w:rStyle w:val="Hyperlink"/>
            <w:rFonts w:ascii="Calibri" w:eastAsiaTheme="majorEastAsia" w:hAnsi="Calibri" w:cs="Calibri"/>
            <w:bdr w:val="none" w:sz="0" w:space="0" w:color="auto" w:frame="1"/>
          </w:rPr>
          <w:t>Link</w:t>
        </w:r>
      </w:hyperlink>
    </w:p>
    <w:p w14:paraId="74DED8D2" w14:textId="0F6F52B0" w:rsidR="0043558D" w:rsidRPr="00284531" w:rsidRDefault="00863FED" w:rsidP="0043558D">
      <w:pPr>
        <w:pStyle w:val="ListParagraph"/>
        <w:numPr>
          <w:ilvl w:val="0"/>
          <w:numId w:val="19"/>
        </w:numPr>
        <w:spacing w:after="0" w:line="240" w:lineRule="auto"/>
        <w:rPr>
          <w:rStyle w:val="normaltextrun"/>
          <w:rFonts w:cstheme="minorHAnsi"/>
          <w:color w:val="000000"/>
          <w:bdr w:val="none" w:sz="0" w:space="0" w:color="auto" w:frame="1"/>
        </w:rPr>
      </w:pPr>
      <w:r w:rsidRPr="00863FED">
        <w:rPr>
          <w:rFonts w:cstheme="minorHAnsi"/>
          <w:color w:val="000000"/>
          <w:bdr w:val="none" w:sz="0" w:space="0" w:color="auto" w:frame="1"/>
        </w:rPr>
        <w:t>Study Examines How START Program Mitigates Co-Occurring Substance Use and Child Maltreatment</w:t>
      </w:r>
      <w:r>
        <w:rPr>
          <w:rFonts w:cstheme="minorHAnsi"/>
          <w:color w:val="000000"/>
          <w:bdr w:val="none" w:sz="0" w:space="0" w:color="auto" w:frame="1"/>
        </w:rPr>
        <w:t xml:space="preserve"> article</w:t>
      </w:r>
      <w:r w:rsidR="0043558D" w:rsidRPr="00284531">
        <w:rPr>
          <w:rFonts w:cstheme="minorHAnsi"/>
          <w:color w:val="000000"/>
          <w:bdr w:val="none" w:sz="0" w:space="0" w:color="auto" w:frame="1"/>
        </w:rPr>
        <w:t xml:space="preserve">. </w:t>
      </w:r>
      <w:hyperlink r:id="rId56" w:history="1">
        <w:r w:rsidR="004677EB">
          <w:rPr>
            <w:rStyle w:val="Hyperlink"/>
            <w:rFonts w:ascii="Calibri" w:eastAsiaTheme="majorEastAsia" w:hAnsi="Calibri" w:cs="Calibri"/>
            <w:bdr w:val="none" w:sz="0" w:space="0" w:color="auto" w:frame="1"/>
          </w:rPr>
          <w:t>Link</w:t>
        </w:r>
      </w:hyperlink>
    </w:p>
    <w:p w14:paraId="2430D5F8" w14:textId="5C9B0BE9" w:rsidR="0043558D" w:rsidRPr="00284531" w:rsidRDefault="00D35588" w:rsidP="0043558D">
      <w:pPr>
        <w:pStyle w:val="ListParagraph"/>
        <w:numPr>
          <w:ilvl w:val="0"/>
          <w:numId w:val="19"/>
        </w:numPr>
        <w:spacing w:after="0" w:line="240" w:lineRule="auto"/>
        <w:rPr>
          <w:rStyle w:val="normaltextrun"/>
          <w:rFonts w:cstheme="minorHAnsi"/>
          <w:color w:val="000000"/>
          <w:bdr w:val="none" w:sz="0" w:space="0" w:color="auto" w:frame="1"/>
        </w:rPr>
      </w:pPr>
      <w:r>
        <w:rPr>
          <w:rFonts w:cstheme="minorHAnsi"/>
          <w:color w:val="000000"/>
          <w:bdr w:val="none" w:sz="0" w:space="0" w:color="auto" w:frame="1"/>
        </w:rPr>
        <w:t>Safe Firearm Storage Workshop</w:t>
      </w:r>
      <w:r w:rsidR="00F17C24">
        <w:rPr>
          <w:rFonts w:cstheme="minorHAnsi"/>
          <w:color w:val="000000"/>
          <w:bdr w:val="none" w:sz="0" w:space="0" w:color="auto" w:frame="1"/>
        </w:rPr>
        <w:t xml:space="preserve"> is open to the public. </w:t>
      </w:r>
      <w:hyperlink r:id="rId57" w:history="1">
        <w:r w:rsidR="004677EB">
          <w:rPr>
            <w:rStyle w:val="Hyperlink"/>
            <w:rFonts w:ascii="Calibri" w:eastAsiaTheme="majorEastAsia" w:hAnsi="Calibri" w:cs="Calibri"/>
            <w:bdr w:val="none" w:sz="0" w:space="0" w:color="auto" w:frame="1"/>
          </w:rPr>
          <w:t>Link</w:t>
        </w:r>
      </w:hyperlink>
    </w:p>
    <w:p w14:paraId="459DE02C" w14:textId="669174DC" w:rsidR="0043558D" w:rsidRPr="00284531" w:rsidRDefault="005D0728" w:rsidP="0043558D">
      <w:pPr>
        <w:pStyle w:val="ListParagraph"/>
        <w:numPr>
          <w:ilvl w:val="0"/>
          <w:numId w:val="19"/>
        </w:numPr>
        <w:rPr>
          <w:rFonts w:cstheme="minorHAnsi"/>
          <w:color w:val="000000"/>
          <w:bdr w:val="none" w:sz="0" w:space="0" w:color="auto" w:frame="1"/>
        </w:rPr>
      </w:pPr>
      <w:r w:rsidRPr="00284531">
        <w:rPr>
          <w:rFonts w:cstheme="minorHAnsi"/>
          <w:color w:val="000000"/>
          <w:bdr w:val="none" w:sz="0" w:space="0" w:color="auto" w:frame="1"/>
        </w:rPr>
        <w:t xml:space="preserve">Register for the </w:t>
      </w:r>
      <w:r w:rsidR="0043558D" w:rsidRPr="00284531">
        <w:rPr>
          <w:rFonts w:cstheme="minorHAnsi"/>
          <w:color w:val="000000"/>
          <w:bdr w:val="none" w:sz="0" w:space="0" w:color="auto" w:frame="1"/>
        </w:rPr>
        <w:t>Integrative Medicine for Mental Health 2024</w:t>
      </w:r>
      <w:r w:rsidRPr="00284531">
        <w:rPr>
          <w:rFonts w:cstheme="minorHAnsi"/>
          <w:color w:val="000000"/>
          <w:bdr w:val="none" w:sz="0" w:space="0" w:color="auto" w:frame="1"/>
        </w:rPr>
        <w:t xml:space="preserve"> Conference</w:t>
      </w:r>
      <w:r w:rsidR="0043558D" w:rsidRPr="00284531">
        <w:rPr>
          <w:rFonts w:cstheme="minorHAnsi"/>
          <w:color w:val="000000"/>
          <w:bdr w:val="none" w:sz="0" w:space="0" w:color="auto" w:frame="1"/>
        </w:rPr>
        <w:t xml:space="preserve">.  </w:t>
      </w:r>
      <w:hyperlink r:id="rId58" w:history="1">
        <w:r w:rsidR="00827452" w:rsidRPr="00AC0DFF">
          <w:rPr>
            <w:rStyle w:val="Hyperlink"/>
            <w:rFonts w:ascii="Calibri" w:hAnsi="Calibri" w:cs="Calibri"/>
            <w:bdr w:val="none" w:sz="0" w:space="0" w:color="auto" w:frame="1"/>
          </w:rPr>
          <w:t>Link</w:t>
        </w:r>
      </w:hyperlink>
    </w:p>
    <w:p w14:paraId="4503EC6B" w14:textId="415A462A" w:rsidR="00A74540" w:rsidRPr="00284531" w:rsidRDefault="00A74540" w:rsidP="00EB35C7">
      <w:pPr>
        <w:pStyle w:val="ListParagraph"/>
        <w:rPr>
          <w:rStyle w:val="normaltextrun"/>
          <w:rFonts w:cstheme="minorHAnsi"/>
          <w:color w:val="000000"/>
          <w:bdr w:val="none" w:sz="0" w:space="0" w:color="auto" w:frame="1"/>
        </w:rPr>
      </w:pPr>
    </w:p>
    <w:sectPr w:rsidR="00A74540" w:rsidRPr="00284531" w:rsidSect="003A58E6">
      <w:headerReference w:type="default" r:id="rId59"/>
      <w:footerReference w:type="default" r:id="rId6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B758" w14:textId="77777777" w:rsidR="00842EC8" w:rsidRDefault="00842EC8" w:rsidP="00481494">
      <w:r>
        <w:separator/>
      </w:r>
    </w:p>
  </w:endnote>
  <w:endnote w:type="continuationSeparator" w:id="0">
    <w:p w14:paraId="24E6C7C5" w14:textId="77777777" w:rsidR="00842EC8" w:rsidRDefault="00842EC8" w:rsidP="00481494">
      <w:r>
        <w:continuationSeparator/>
      </w:r>
    </w:p>
  </w:endnote>
  <w:endnote w:type="continuationNotice" w:id="1">
    <w:p w14:paraId="13541083" w14:textId="77777777" w:rsidR="00842EC8" w:rsidRDefault="0084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C609C" w14:textId="77777777" w:rsidR="00842EC8" w:rsidRDefault="00842EC8" w:rsidP="00481494">
      <w:r>
        <w:separator/>
      </w:r>
    </w:p>
  </w:footnote>
  <w:footnote w:type="continuationSeparator" w:id="0">
    <w:p w14:paraId="0BF5173A" w14:textId="77777777" w:rsidR="00842EC8" w:rsidRDefault="00842EC8" w:rsidP="00481494">
      <w:r>
        <w:continuationSeparator/>
      </w:r>
    </w:p>
  </w:footnote>
  <w:footnote w:type="continuationNotice" w:id="1">
    <w:p w14:paraId="1ED29C65" w14:textId="77777777" w:rsidR="00842EC8" w:rsidRDefault="00842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38751"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 w:numId="20" w16cid:durableId="15618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9F2"/>
    <w:rsid w:val="00007B88"/>
    <w:rsid w:val="00007F5F"/>
    <w:rsid w:val="000109AF"/>
    <w:rsid w:val="00010BFD"/>
    <w:rsid w:val="0001216E"/>
    <w:rsid w:val="000130BC"/>
    <w:rsid w:val="00014DE6"/>
    <w:rsid w:val="00016F32"/>
    <w:rsid w:val="00023ED6"/>
    <w:rsid w:val="00026BEC"/>
    <w:rsid w:val="00027362"/>
    <w:rsid w:val="000277A6"/>
    <w:rsid w:val="000300BB"/>
    <w:rsid w:val="00030F22"/>
    <w:rsid w:val="0003138A"/>
    <w:rsid w:val="00031D19"/>
    <w:rsid w:val="0003253A"/>
    <w:rsid w:val="000325CC"/>
    <w:rsid w:val="00032DA5"/>
    <w:rsid w:val="0003337C"/>
    <w:rsid w:val="00033968"/>
    <w:rsid w:val="00033CF9"/>
    <w:rsid w:val="00035736"/>
    <w:rsid w:val="00036021"/>
    <w:rsid w:val="00037E83"/>
    <w:rsid w:val="0004297E"/>
    <w:rsid w:val="00051FCD"/>
    <w:rsid w:val="00053A58"/>
    <w:rsid w:val="0005491C"/>
    <w:rsid w:val="00054C08"/>
    <w:rsid w:val="00054EB0"/>
    <w:rsid w:val="00054EC1"/>
    <w:rsid w:val="000570E7"/>
    <w:rsid w:val="00057225"/>
    <w:rsid w:val="00060697"/>
    <w:rsid w:val="00061664"/>
    <w:rsid w:val="000627B1"/>
    <w:rsid w:val="000631C2"/>
    <w:rsid w:val="00064CAE"/>
    <w:rsid w:val="00066AE3"/>
    <w:rsid w:val="00070234"/>
    <w:rsid w:val="00070390"/>
    <w:rsid w:val="0007387B"/>
    <w:rsid w:val="00082464"/>
    <w:rsid w:val="00082BEF"/>
    <w:rsid w:val="00082EF7"/>
    <w:rsid w:val="0008648B"/>
    <w:rsid w:val="0009146E"/>
    <w:rsid w:val="00096975"/>
    <w:rsid w:val="000A245A"/>
    <w:rsid w:val="000A2CAB"/>
    <w:rsid w:val="000A38A1"/>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487"/>
    <w:rsid w:val="000C5932"/>
    <w:rsid w:val="000D0379"/>
    <w:rsid w:val="000D1D62"/>
    <w:rsid w:val="000D2A36"/>
    <w:rsid w:val="000D2D90"/>
    <w:rsid w:val="000D4F4B"/>
    <w:rsid w:val="000D57F4"/>
    <w:rsid w:val="000D7612"/>
    <w:rsid w:val="000E0820"/>
    <w:rsid w:val="000E0A8B"/>
    <w:rsid w:val="000E0B90"/>
    <w:rsid w:val="000E46B8"/>
    <w:rsid w:val="000E4D5D"/>
    <w:rsid w:val="000E6FDB"/>
    <w:rsid w:val="000F06D6"/>
    <w:rsid w:val="000F0B54"/>
    <w:rsid w:val="000F1260"/>
    <w:rsid w:val="000F21FC"/>
    <w:rsid w:val="000F38D5"/>
    <w:rsid w:val="000F3A54"/>
    <w:rsid w:val="000F4CB5"/>
    <w:rsid w:val="000F5AEE"/>
    <w:rsid w:val="000F74EA"/>
    <w:rsid w:val="000F7740"/>
    <w:rsid w:val="001003CB"/>
    <w:rsid w:val="00104003"/>
    <w:rsid w:val="001047DB"/>
    <w:rsid w:val="0010570E"/>
    <w:rsid w:val="00106AF6"/>
    <w:rsid w:val="001073AE"/>
    <w:rsid w:val="0011021C"/>
    <w:rsid w:val="0011199F"/>
    <w:rsid w:val="00114567"/>
    <w:rsid w:val="001149E1"/>
    <w:rsid w:val="00117BE5"/>
    <w:rsid w:val="00122414"/>
    <w:rsid w:val="00125D92"/>
    <w:rsid w:val="001302AD"/>
    <w:rsid w:val="00130C8B"/>
    <w:rsid w:val="00130EA7"/>
    <w:rsid w:val="00132C7F"/>
    <w:rsid w:val="00135C0A"/>
    <w:rsid w:val="00136697"/>
    <w:rsid w:val="00142475"/>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17EE"/>
    <w:rsid w:val="00180CBA"/>
    <w:rsid w:val="001816C2"/>
    <w:rsid w:val="001836B7"/>
    <w:rsid w:val="0018508C"/>
    <w:rsid w:val="00190504"/>
    <w:rsid w:val="00190818"/>
    <w:rsid w:val="0019182D"/>
    <w:rsid w:val="00192DB4"/>
    <w:rsid w:val="001938D2"/>
    <w:rsid w:val="00194060"/>
    <w:rsid w:val="00194EEA"/>
    <w:rsid w:val="001962A2"/>
    <w:rsid w:val="00197433"/>
    <w:rsid w:val="001A150A"/>
    <w:rsid w:val="001A1B68"/>
    <w:rsid w:val="001A1F0A"/>
    <w:rsid w:val="001A216A"/>
    <w:rsid w:val="001A2C46"/>
    <w:rsid w:val="001A3851"/>
    <w:rsid w:val="001A4B16"/>
    <w:rsid w:val="001A57DB"/>
    <w:rsid w:val="001A6383"/>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44F2"/>
    <w:rsid w:val="001E46ED"/>
    <w:rsid w:val="001E61FB"/>
    <w:rsid w:val="001E64A2"/>
    <w:rsid w:val="001E65FE"/>
    <w:rsid w:val="001E684B"/>
    <w:rsid w:val="001F02D5"/>
    <w:rsid w:val="001F0A4B"/>
    <w:rsid w:val="001F0FC9"/>
    <w:rsid w:val="001F1987"/>
    <w:rsid w:val="001F4154"/>
    <w:rsid w:val="001F4BA9"/>
    <w:rsid w:val="001F57AB"/>
    <w:rsid w:val="0020082E"/>
    <w:rsid w:val="002021AE"/>
    <w:rsid w:val="00203563"/>
    <w:rsid w:val="00203C84"/>
    <w:rsid w:val="00205D97"/>
    <w:rsid w:val="00206119"/>
    <w:rsid w:val="00210AB8"/>
    <w:rsid w:val="00210DDB"/>
    <w:rsid w:val="00211B09"/>
    <w:rsid w:val="00213837"/>
    <w:rsid w:val="00213A9E"/>
    <w:rsid w:val="00213C39"/>
    <w:rsid w:val="00217EFF"/>
    <w:rsid w:val="00221D8A"/>
    <w:rsid w:val="00221FF4"/>
    <w:rsid w:val="00223126"/>
    <w:rsid w:val="00224B98"/>
    <w:rsid w:val="00230D48"/>
    <w:rsid w:val="00231FDC"/>
    <w:rsid w:val="002320BA"/>
    <w:rsid w:val="00232166"/>
    <w:rsid w:val="0023419E"/>
    <w:rsid w:val="00235283"/>
    <w:rsid w:val="002361D1"/>
    <w:rsid w:val="0024085D"/>
    <w:rsid w:val="00240CDC"/>
    <w:rsid w:val="0024142A"/>
    <w:rsid w:val="00241E6D"/>
    <w:rsid w:val="0024429A"/>
    <w:rsid w:val="0024447E"/>
    <w:rsid w:val="00245774"/>
    <w:rsid w:val="002464E6"/>
    <w:rsid w:val="00246FE1"/>
    <w:rsid w:val="00250FD1"/>
    <w:rsid w:val="00252076"/>
    <w:rsid w:val="00252503"/>
    <w:rsid w:val="00253209"/>
    <w:rsid w:val="002539CB"/>
    <w:rsid w:val="0025439F"/>
    <w:rsid w:val="00256E0B"/>
    <w:rsid w:val="00261A21"/>
    <w:rsid w:val="00262764"/>
    <w:rsid w:val="00263A95"/>
    <w:rsid w:val="00265D42"/>
    <w:rsid w:val="002703EE"/>
    <w:rsid w:val="002775D6"/>
    <w:rsid w:val="00277B0F"/>
    <w:rsid w:val="002810ED"/>
    <w:rsid w:val="002815C7"/>
    <w:rsid w:val="00281FB6"/>
    <w:rsid w:val="00282CDC"/>
    <w:rsid w:val="00283E55"/>
    <w:rsid w:val="00284065"/>
    <w:rsid w:val="00284531"/>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96986"/>
    <w:rsid w:val="002A344C"/>
    <w:rsid w:val="002A5288"/>
    <w:rsid w:val="002A54D0"/>
    <w:rsid w:val="002A67DB"/>
    <w:rsid w:val="002A71DE"/>
    <w:rsid w:val="002B0C18"/>
    <w:rsid w:val="002B181E"/>
    <w:rsid w:val="002B2D26"/>
    <w:rsid w:val="002B383A"/>
    <w:rsid w:val="002B4640"/>
    <w:rsid w:val="002B50B2"/>
    <w:rsid w:val="002B717B"/>
    <w:rsid w:val="002B7EA8"/>
    <w:rsid w:val="002C221E"/>
    <w:rsid w:val="002C31D1"/>
    <w:rsid w:val="002C47BA"/>
    <w:rsid w:val="002C4B8D"/>
    <w:rsid w:val="002C5610"/>
    <w:rsid w:val="002C731D"/>
    <w:rsid w:val="002C78B8"/>
    <w:rsid w:val="002C7C8A"/>
    <w:rsid w:val="002D0618"/>
    <w:rsid w:val="002D0DCF"/>
    <w:rsid w:val="002D1B91"/>
    <w:rsid w:val="002D319C"/>
    <w:rsid w:val="002D444B"/>
    <w:rsid w:val="002D4F57"/>
    <w:rsid w:val="002D6BDB"/>
    <w:rsid w:val="002D73F1"/>
    <w:rsid w:val="002D7F31"/>
    <w:rsid w:val="002E0518"/>
    <w:rsid w:val="002E1CDC"/>
    <w:rsid w:val="002E25E9"/>
    <w:rsid w:val="002E3CBB"/>
    <w:rsid w:val="002E4B40"/>
    <w:rsid w:val="002E568D"/>
    <w:rsid w:val="002F1DFF"/>
    <w:rsid w:val="002F3E69"/>
    <w:rsid w:val="002F563D"/>
    <w:rsid w:val="002F61FB"/>
    <w:rsid w:val="002F67EE"/>
    <w:rsid w:val="00301110"/>
    <w:rsid w:val="0030274D"/>
    <w:rsid w:val="003078C1"/>
    <w:rsid w:val="003105F6"/>
    <w:rsid w:val="00311A35"/>
    <w:rsid w:val="00312A6C"/>
    <w:rsid w:val="003139D3"/>
    <w:rsid w:val="00313F5F"/>
    <w:rsid w:val="0031432C"/>
    <w:rsid w:val="003153EA"/>
    <w:rsid w:val="00317442"/>
    <w:rsid w:val="00320EDC"/>
    <w:rsid w:val="003211FD"/>
    <w:rsid w:val="00323E8B"/>
    <w:rsid w:val="003255E0"/>
    <w:rsid w:val="00331E75"/>
    <w:rsid w:val="003329C9"/>
    <w:rsid w:val="003337C0"/>
    <w:rsid w:val="00333A95"/>
    <w:rsid w:val="003341F5"/>
    <w:rsid w:val="003362FA"/>
    <w:rsid w:val="0033660E"/>
    <w:rsid w:val="003431CF"/>
    <w:rsid w:val="00343B11"/>
    <w:rsid w:val="0034510A"/>
    <w:rsid w:val="00345FE3"/>
    <w:rsid w:val="0035186C"/>
    <w:rsid w:val="0035307F"/>
    <w:rsid w:val="003536DF"/>
    <w:rsid w:val="00361658"/>
    <w:rsid w:val="00362604"/>
    <w:rsid w:val="0036316D"/>
    <w:rsid w:val="003645AF"/>
    <w:rsid w:val="003667C8"/>
    <w:rsid w:val="00367485"/>
    <w:rsid w:val="003701A1"/>
    <w:rsid w:val="00376A55"/>
    <w:rsid w:val="00377027"/>
    <w:rsid w:val="003826A2"/>
    <w:rsid w:val="0038340E"/>
    <w:rsid w:val="00384C79"/>
    <w:rsid w:val="00384EB6"/>
    <w:rsid w:val="003857DD"/>
    <w:rsid w:val="003859B4"/>
    <w:rsid w:val="003872FB"/>
    <w:rsid w:val="003878A1"/>
    <w:rsid w:val="00390BED"/>
    <w:rsid w:val="00391700"/>
    <w:rsid w:val="00393F68"/>
    <w:rsid w:val="00394052"/>
    <w:rsid w:val="00396297"/>
    <w:rsid w:val="003965CD"/>
    <w:rsid w:val="003965F9"/>
    <w:rsid w:val="003A0592"/>
    <w:rsid w:val="003A0F06"/>
    <w:rsid w:val="003A13AA"/>
    <w:rsid w:val="003A2FE2"/>
    <w:rsid w:val="003A3EB8"/>
    <w:rsid w:val="003A5095"/>
    <w:rsid w:val="003A523C"/>
    <w:rsid w:val="003A58E6"/>
    <w:rsid w:val="003A610A"/>
    <w:rsid w:val="003B1B34"/>
    <w:rsid w:val="003B1C24"/>
    <w:rsid w:val="003B5816"/>
    <w:rsid w:val="003C278F"/>
    <w:rsid w:val="003C2E45"/>
    <w:rsid w:val="003C4364"/>
    <w:rsid w:val="003C46D8"/>
    <w:rsid w:val="003C4DC7"/>
    <w:rsid w:val="003C50D1"/>
    <w:rsid w:val="003C7318"/>
    <w:rsid w:val="003C7470"/>
    <w:rsid w:val="003C7FB1"/>
    <w:rsid w:val="003D3519"/>
    <w:rsid w:val="003D3A40"/>
    <w:rsid w:val="003D4F61"/>
    <w:rsid w:val="003D7328"/>
    <w:rsid w:val="003D7C22"/>
    <w:rsid w:val="003E009C"/>
    <w:rsid w:val="003E0286"/>
    <w:rsid w:val="003E036B"/>
    <w:rsid w:val="003E1BCC"/>
    <w:rsid w:val="003E4147"/>
    <w:rsid w:val="003E5061"/>
    <w:rsid w:val="003E507C"/>
    <w:rsid w:val="003E5EB9"/>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2D35"/>
    <w:rsid w:val="004138A2"/>
    <w:rsid w:val="00414F40"/>
    <w:rsid w:val="0041567E"/>
    <w:rsid w:val="00415E9D"/>
    <w:rsid w:val="00423F74"/>
    <w:rsid w:val="00424184"/>
    <w:rsid w:val="004259E6"/>
    <w:rsid w:val="00425E93"/>
    <w:rsid w:val="004264EB"/>
    <w:rsid w:val="00427809"/>
    <w:rsid w:val="004310D0"/>
    <w:rsid w:val="004318CF"/>
    <w:rsid w:val="00432906"/>
    <w:rsid w:val="004333DD"/>
    <w:rsid w:val="0043419D"/>
    <w:rsid w:val="004344C8"/>
    <w:rsid w:val="0043558D"/>
    <w:rsid w:val="00435859"/>
    <w:rsid w:val="004362E9"/>
    <w:rsid w:val="00436AAE"/>
    <w:rsid w:val="00436F4F"/>
    <w:rsid w:val="00441899"/>
    <w:rsid w:val="00442295"/>
    <w:rsid w:val="00443B10"/>
    <w:rsid w:val="0044475C"/>
    <w:rsid w:val="00444D19"/>
    <w:rsid w:val="0044704E"/>
    <w:rsid w:val="0045446B"/>
    <w:rsid w:val="00454814"/>
    <w:rsid w:val="0045499B"/>
    <w:rsid w:val="0045525A"/>
    <w:rsid w:val="00455575"/>
    <w:rsid w:val="004605D8"/>
    <w:rsid w:val="00461858"/>
    <w:rsid w:val="00462F30"/>
    <w:rsid w:val="0046387E"/>
    <w:rsid w:val="00464816"/>
    <w:rsid w:val="00464934"/>
    <w:rsid w:val="00464DB0"/>
    <w:rsid w:val="00466729"/>
    <w:rsid w:val="0046767A"/>
    <w:rsid w:val="004677EB"/>
    <w:rsid w:val="00472AC4"/>
    <w:rsid w:val="00473BC8"/>
    <w:rsid w:val="00473C5D"/>
    <w:rsid w:val="00474E42"/>
    <w:rsid w:val="00475111"/>
    <w:rsid w:val="0047540F"/>
    <w:rsid w:val="00475F9E"/>
    <w:rsid w:val="00477A42"/>
    <w:rsid w:val="00481494"/>
    <w:rsid w:val="00482020"/>
    <w:rsid w:val="00483385"/>
    <w:rsid w:val="00483D29"/>
    <w:rsid w:val="004900BC"/>
    <w:rsid w:val="004905B2"/>
    <w:rsid w:val="0049192F"/>
    <w:rsid w:val="00491EF9"/>
    <w:rsid w:val="00492D44"/>
    <w:rsid w:val="00493716"/>
    <w:rsid w:val="00494BF1"/>
    <w:rsid w:val="00497855"/>
    <w:rsid w:val="004A0955"/>
    <w:rsid w:val="004A1514"/>
    <w:rsid w:val="004A2A3A"/>
    <w:rsid w:val="004A342C"/>
    <w:rsid w:val="004A4A31"/>
    <w:rsid w:val="004A5A47"/>
    <w:rsid w:val="004A5E81"/>
    <w:rsid w:val="004B03FE"/>
    <w:rsid w:val="004B09C9"/>
    <w:rsid w:val="004B1C20"/>
    <w:rsid w:val="004B3FCD"/>
    <w:rsid w:val="004C1009"/>
    <w:rsid w:val="004C108E"/>
    <w:rsid w:val="004C3B59"/>
    <w:rsid w:val="004C484C"/>
    <w:rsid w:val="004C492B"/>
    <w:rsid w:val="004C5071"/>
    <w:rsid w:val="004C5BBF"/>
    <w:rsid w:val="004C6932"/>
    <w:rsid w:val="004D0274"/>
    <w:rsid w:val="004D2523"/>
    <w:rsid w:val="004D38AB"/>
    <w:rsid w:val="004D53EA"/>
    <w:rsid w:val="004D5DB6"/>
    <w:rsid w:val="004D65CF"/>
    <w:rsid w:val="004E24E5"/>
    <w:rsid w:val="004E3BAA"/>
    <w:rsid w:val="004E62B7"/>
    <w:rsid w:val="004E6377"/>
    <w:rsid w:val="004E664A"/>
    <w:rsid w:val="004E7689"/>
    <w:rsid w:val="004F4E6D"/>
    <w:rsid w:val="004F5C02"/>
    <w:rsid w:val="004F6CB6"/>
    <w:rsid w:val="004F74A8"/>
    <w:rsid w:val="004F775C"/>
    <w:rsid w:val="004F7A5F"/>
    <w:rsid w:val="00500463"/>
    <w:rsid w:val="005009A2"/>
    <w:rsid w:val="005010CD"/>
    <w:rsid w:val="0050115E"/>
    <w:rsid w:val="0050284F"/>
    <w:rsid w:val="0050285A"/>
    <w:rsid w:val="005031A9"/>
    <w:rsid w:val="0050343B"/>
    <w:rsid w:val="00504823"/>
    <w:rsid w:val="005066D5"/>
    <w:rsid w:val="00506835"/>
    <w:rsid w:val="005068C8"/>
    <w:rsid w:val="005101D6"/>
    <w:rsid w:val="00510B00"/>
    <w:rsid w:val="00511154"/>
    <w:rsid w:val="00512CC1"/>
    <w:rsid w:val="0051341C"/>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3095"/>
    <w:rsid w:val="0054448A"/>
    <w:rsid w:val="00546CDE"/>
    <w:rsid w:val="005473C3"/>
    <w:rsid w:val="0055217A"/>
    <w:rsid w:val="00552386"/>
    <w:rsid w:val="00552F4F"/>
    <w:rsid w:val="00553721"/>
    <w:rsid w:val="0055438E"/>
    <w:rsid w:val="005557A0"/>
    <w:rsid w:val="00556328"/>
    <w:rsid w:val="0055739D"/>
    <w:rsid w:val="00561737"/>
    <w:rsid w:val="0056202A"/>
    <w:rsid w:val="005626E6"/>
    <w:rsid w:val="005646CC"/>
    <w:rsid w:val="00565329"/>
    <w:rsid w:val="00565FFA"/>
    <w:rsid w:val="005672A3"/>
    <w:rsid w:val="005673C1"/>
    <w:rsid w:val="005802B7"/>
    <w:rsid w:val="005813EB"/>
    <w:rsid w:val="00581941"/>
    <w:rsid w:val="00585D99"/>
    <w:rsid w:val="00586C7C"/>
    <w:rsid w:val="00590E44"/>
    <w:rsid w:val="005A0036"/>
    <w:rsid w:val="005A4D8C"/>
    <w:rsid w:val="005A5112"/>
    <w:rsid w:val="005A57DB"/>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6A4"/>
    <w:rsid w:val="005C3962"/>
    <w:rsid w:val="005C401B"/>
    <w:rsid w:val="005C5635"/>
    <w:rsid w:val="005C5C14"/>
    <w:rsid w:val="005C6DEB"/>
    <w:rsid w:val="005C704F"/>
    <w:rsid w:val="005D03B7"/>
    <w:rsid w:val="005D0728"/>
    <w:rsid w:val="005D14DE"/>
    <w:rsid w:val="005D178A"/>
    <w:rsid w:val="005D1A12"/>
    <w:rsid w:val="005D1F80"/>
    <w:rsid w:val="005D476D"/>
    <w:rsid w:val="005E0B4C"/>
    <w:rsid w:val="005E0B54"/>
    <w:rsid w:val="005E4C77"/>
    <w:rsid w:val="005E65A4"/>
    <w:rsid w:val="005F10A6"/>
    <w:rsid w:val="005F33D6"/>
    <w:rsid w:val="005F4C60"/>
    <w:rsid w:val="005F51EE"/>
    <w:rsid w:val="005F5BD5"/>
    <w:rsid w:val="005F61EF"/>
    <w:rsid w:val="005F6B53"/>
    <w:rsid w:val="005F6C51"/>
    <w:rsid w:val="00601578"/>
    <w:rsid w:val="00602DEF"/>
    <w:rsid w:val="006059E7"/>
    <w:rsid w:val="00607072"/>
    <w:rsid w:val="00607696"/>
    <w:rsid w:val="00610A85"/>
    <w:rsid w:val="00613FB4"/>
    <w:rsid w:val="00615DDC"/>
    <w:rsid w:val="00616AC9"/>
    <w:rsid w:val="00617057"/>
    <w:rsid w:val="00623735"/>
    <w:rsid w:val="006243AB"/>
    <w:rsid w:val="00624E22"/>
    <w:rsid w:val="00625613"/>
    <w:rsid w:val="006258EC"/>
    <w:rsid w:val="00625B02"/>
    <w:rsid w:val="006266A8"/>
    <w:rsid w:val="00630046"/>
    <w:rsid w:val="006304EE"/>
    <w:rsid w:val="0063050C"/>
    <w:rsid w:val="00630DCF"/>
    <w:rsid w:val="00631D1A"/>
    <w:rsid w:val="006328A2"/>
    <w:rsid w:val="00633093"/>
    <w:rsid w:val="00634B5A"/>
    <w:rsid w:val="00634C63"/>
    <w:rsid w:val="00635EE0"/>
    <w:rsid w:val="00637145"/>
    <w:rsid w:val="00640747"/>
    <w:rsid w:val="006429D5"/>
    <w:rsid w:val="00642AED"/>
    <w:rsid w:val="00642E9F"/>
    <w:rsid w:val="0064368A"/>
    <w:rsid w:val="0064590F"/>
    <w:rsid w:val="00646A42"/>
    <w:rsid w:val="00646C68"/>
    <w:rsid w:val="00647BCA"/>
    <w:rsid w:val="006530B4"/>
    <w:rsid w:val="00653424"/>
    <w:rsid w:val="00653C3C"/>
    <w:rsid w:val="00656567"/>
    <w:rsid w:val="006570BF"/>
    <w:rsid w:val="00660910"/>
    <w:rsid w:val="006679A4"/>
    <w:rsid w:val="0067057F"/>
    <w:rsid w:val="006725E0"/>
    <w:rsid w:val="00672E7A"/>
    <w:rsid w:val="00672FD9"/>
    <w:rsid w:val="00673656"/>
    <w:rsid w:val="00680A7F"/>
    <w:rsid w:val="00681620"/>
    <w:rsid w:val="00681E9B"/>
    <w:rsid w:val="00681F37"/>
    <w:rsid w:val="006832E5"/>
    <w:rsid w:val="0068649D"/>
    <w:rsid w:val="0069123E"/>
    <w:rsid w:val="006913EC"/>
    <w:rsid w:val="00695846"/>
    <w:rsid w:val="00696200"/>
    <w:rsid w:val="00696F36"/>
    <w:rsid w:val="006A06BB"/>
    <w:rsid w:val="006A1DE5"/>
    <w:rsid w:val="006A1E0E"/>
    <w:rsid w:val="006A1EA1"/>
    <w:rsid w:val="006A1FAA"/>
    <w:rsid w:val="006A2D64"/>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C7A80"/>
    <w:rsid w:val="006D123E"/>
    <w:rsid w:val="006D14E0"/>
    <w:rsid w:val="006D1FEB"/>
    <w:rsid w:val="006D294A"/>
    <w:rsid w:val="006D2A6D"/>
    <w:rsid w:val="006D5760"/>
    <w:rsid w:val="006D60C4"/>
    <w:rsid w:val="006D66F0"/>
    <w:rsid w:val="006E04D0"/>
    <w:rsid w:val="006E0D19"/>
    <w:rsid w:val="006E0F6B"/>
    <w:rsid w:val="006E287C"/>
    <w:rsid w:val="006E2F8F"/>
    <w:rsid w:val="006E4286"/>
    <w:rsid w:val="006E5390"/>
    <w:rsid w:val="006E70CE"/>
    <w:rsid w:val="006E7296"/>
    <w:rsid w:val="006E7B36"/>
    <w:rsid w:val="006F2144"/>
    <w:rsid w:val="006F7BDE"/>
    <w:rsid w:val="006F7DBB"/>
    <w:rsid w:val="007003B5"/>
    <w:rsid w:val="0070074B"/>
    <w:rsid w:val="00705614"/>
    <w:rsid w:val="00705C29"/>
    <w:rsid w:val="0070655D"/>
    <w:rsid w:val="00711CC1"/>
    <w:rsid w:val="00716331"/>
    <w:rsid w:val="007172A2"/>
    <w:rsid w:val="0072197B"/>
    <w:rsid w:val="00721E6C"/>
    <w:rsid w:val="00722B59"/>
    <w:rsid w:val="00725678"/>
    <w:rsid w:val="0072738D"/>
    <w:rsid w:val="007276F9"/>
    <w:rsid w:val="00727F6C"/>
    <w:rsid w:val="00732A8E"/>
    <w:rsid w:val="00735FCB"/>
    <w:rsid w:val="00736233"/>
    <w:rsid w:val="00736527"/>
    <w:rsid w:val="00737255"/>
    <w:rsid w:val="0074074D"/>
    <w:rsid w:val="007451B9"/>
    <w:rsid w:val="0074526C"/>
    <w:rsid w:val="00746A14"/>
    <w:rsid w:val="00750205"/>
    <w:rsid w:val="00750AD1"/>
    <w:rsid w:val="0075130E"/>
    <w:rsid w:val="007528C2"/>
    <w:rsid w:val="00752BC1"/>
    <w:rsid w:val="007531A4"/>
    <w:rsid w:val="007542C7"/>
    <w:rsid w:val="0075787E"/>
    <w:rsid w:val="00757990"/>
    <w:rsid w:val="007605C3"/>
    <w:rsid w:val="00760AEA"/>
    <w:rsid w:val="00760D32"/>
    <w:rsid w:val="0076136A"/>
    <w:rsid w:val="0076266E"/>
    <w:rsid w:val="00764D8A"/>
    <w:rsid w:val="00766237"/>
    <w:rsid w:val="0077061D"/>
    <w:rsid w:val="00772501"/>
    <w:rsid w:val="007726DD"/>
    <w:rsid w:val="007728C2"/>
    <w:rsid w:val="00773848"/>
    <w:rsid w:val="00775545"/>
    <w:rsid w:val="00780B8A"/>
    <w:rsid w:val="00780E69"/>
    <w:rsid w:val="00781DE4"/>
    <w:rsid w:val="007824C4"/>
    <w:rsid w:val="00782D19"/>
    <w:rsid w:val="007864EE"/>
    <w:rsid w:val="007919C3"/>
    <w:rsid w:val="00791D4F"/>
    <w:rsid w:val="007920D8"/>
    <w:rsid w:val="00792432"/>
    <w:rsid w:val="00793A3E"/>
    <w:rsid w:val="00795034"/>
    <w:rsid w:val="00795FA5"/>
    <w:rsid w:val="007A17DE"/>
    <w:rsid w:val="007A4A16"/>
    <w:rsid w:val="007A4FF5"/>
    <w:rsid w:val="007A52CA"/>
    <w:rsid w:val="007A69F0"/>
    <w:rsid w:val="007B1605"/>
    <w:rsid w:val="007B1B49"/>
    <w:rsid w:val="007B21E8"/>
    <w:rsid w:val="007B25C5"/>
    <w:rsid w:val="007B293B"/>
    <w:rsid w:val="007B2A5A"/>
    <w:rsid w:val="007B2CAA"/>
    <w:rsid w:val="007B3C09"/>
    <w:rsid w:val="007B453F"/>
    <w:rsid w:val="007B7015"/>
    <w:rsid w:val="007B7CB8"/>
    <w:rsid w:val="007B7F9C"/>
    <w:rsid w:val="007C19BA"/>
    <w:rsid w:val="007C371F"/>
    <w:rsid w:val="007C3EAD"/>
    <w:rsid w:val="007C416A"/>
    <w:rsid w:val="007C43F5"/>
    <w:rsid w:val="007C531E"/>
    <w:rsid w:val="007C59E8"/>
    <w:rsid w:val="007C6826"/>
    <w:rsid w:val="007D02A2"/>
    <w:rsid w:val="007D0C4D"/>
    <w:rsid w:val="007D1D64"/>
    <w:rsid w:val="007D2C36"/>
    <w:rsid w:val="007D2CF8"/>
    <w:rsid w:val="007D36F3"/>
    <w:rsid w:val="007D41F3"/>
    <w:rsid w:val="007D46A9"/>
    <w:rsid w:val="007D46D9"/>
    <w:rsid w:val="007D4ECD"/>
    <w:rsid w:val="007D595B"/>
    <w:rsid w:val="007D62FC"/>
    <w:rsid w:val="007D6414"/>
    <w:rsid w:val="007D6506"/>
    <w:rsid w:val="007D72D7"/>
    <w:rsid w:val="007D7BA6"/>
    <w:rsid w:val="007E1948"/>
    <w:rsid w:val="007E3D75"/>
    <w:rsid w:val="007E5E44"/>
    <w:rsid w:val="007E650D"/>
    <w:rsid w:val="007E7D66"/>
    <w:rsid w:val="007F2EB7"/>
    <w:rsid w:val="007F4D44"/>
    <w:rsid w:val="007F7B3E"/>
    <w:rsid w:val="00802C1E"/>
    <w:rsid w:val="008039D8"/>
    <w:rsid w:val="008040DC"/>
    <w:rsid w:val="00805D17"/>
    <w:rsid w:val="00806BF8"/>
    <w:rsid w:val="00806D57"/>
    <w:rsid w:val="00807D14"/>
    <w:rsid w:val="00807F1C"/>
    <w:rsid w:val="00807FC0"/>
    <w:rsid w:val="00811F38"/>
    <w:rsid w:val="008129CD"/>
    <w:rsid w:val="0081406F"/>
    <w:rsid w:val="00815D70"/>
    <w:rsid w:val="008257EC"/>
    <w:rsid w:val="00827452"/>
    <w:rsid w:val="00827558"/>
    <w:rsid w:val="0083188F"/>
    <w:rsid w:val="00832096"/>
    <w:rsid w:val="00832846"/>
    <w:rsid w:val="00833922"/>
    <w:rsid w:val="00836CF0"/>
    <w:rsid w:val="00840266"/>
    <w:rsid w:val="008421DE"/>
    <w:rsid w:val="00842978"/>
    <w:rsid w:val="00842B1D"/>
    <w:rsid w:val="00842EC8"/>
    <w:rsid w:val="00843288"/>
    <w:rsid w:val="00843E52"/>
    <w:rsid w:val="008465A1"/>
    <w:rsid w:val="00850E43"/>
    <w:rsid w:val="0085124E"/>
    <w:rsid w:val="0085281C"/>
    <w:rsid w:val="00853255"/>
    <w:rsid w:val="008534FD"/>
    <w:rsid w:val="00853E99"/>
    <w:rsid w:val="008551EA"/>
    <w:rsid w:val="008564A3"/>
    <w:rsid w:val="00861460"/>
    <w:rsid w:val="00862906"/>
    <w:rsid w:val="008629A9"/>
    <w:rsid w:val="00863FED"/>
    <w:rsid w:val="00864843"/>
    <w:rsid w:val="00866798"/>
    <w:rsid w:val="00870659"/>
    <w:rsid w:val="00871270"/>
    <w:rsid w:val="008718FF"/>
    <w:rsid w:val="00871AA5"/>
    <w:rsid w:val="008733C3"/>
    <w:rsid w:val="008761A8"/>
    <w:rsid w:val="00876FAA"/>
    <w:rsid w:val="00881B73"/>
    <w:rsid w:val="00882942"/>
    <w:rsid w:val="00884339"/>
    <w:rsid w:val="0088477A"/>
    <w:rsid w:val="00887109"/>
    <w:rsid w:val="008904DB"/>
    <w:rsid w:val="00890584"/>
    <w:rsid w:val="00890659"/>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0CEE"/>
    <w:rsid w:val="008C12F9"/>
    <w:rsid w:val="008C2910"/>
    <w:rsid w:val="008C375A"/>
    <w:rsid w:val="008C4E1F"/>
    <w:rsid w:val="008C5E5A"/>
    <w:rsid w:val="008C7451"/>
    <w:rsid w:val="008C7FDC"/>
    <w:rsid w:val="008D1335"/>
    <w:rsid w:val="008D29D1"/>
    <w:rsid w:val="008D35FA"/>
    <w:rsid w:val="008D3A90"/>
    <w:rsid w:val="008D62A3"/>
    <w:rsid w:val="008D65E3"/>
    <w:rsid w:val="008D78C7"/>
    <w:rsid w:val="008E0628"/>
    <w:rsid w:val="008E187E"/>
    <w:rsid w:val="008E2416"/>
    <w:rsid w:val="008E282A"/>
    <w:rsid w:val="008E4343"/>
    <w:rsid w:val="008E44B9"/>
    <w:rsid w:val="008E453C"/>
    <w:rsid w:val="008E7CB0"/>
    <w:rsid w:val="008F15C5"/>
    <w:rsid w:val="008F1DEF"/>
    <w:rsid w:val="008F3AFB"/>
    <w:rsid w:val="008F5A33"/>
    <w:rsid w:val="008F5B49"/>
    <w:rsid w:val="008F6D1D"/>
    <w:rsid w:val="008F751F"/>
    <w:rsid w:val="008F7621"/>
    <w:rsid w:val="008F7B71"/>
    <w:rsid w:val="008F7CBE"/>
    <w:rsid w:val="00900157"/>
    <w:rsid w:val="00900F8F"/>
    <w:rsid w:val="00901CD6"/>
    <w:rsid w:val="00901D01"/>
    <w:rsid w:val="0090237B"/>
    <w:rsid w:val="00904A13"/>
    <w:rsid w:val="0090663D"/>
    <w:rsid w:val="00906F93"/>
    <w:rsid w:val="00910AAF"/>
    <w:rsid w:val="009130E0"/>
    <w:rsid w:val="00913628"/>
    <w:rsid w:val="00914754"/>
    <w:rsid w:val="0091510E"/>
    <w:rsid w:val="009155B6"/>
    <w:rsid w:val="00917445"/>
    <w:rsid w:val="009201AB"/>
    <w:rsid w:val="009207ED"/>
    <w:rsid w:val="00920827"/>
    <w:rsid w:val="00920EEC"/>
    <w:rsid w:val="009224A9"/>
    <w:rsid w:val="00923E72"/>
    <w:rsid w:val="0093124C"/>
    <w:rsid w:val="009336F2"/>
    <w:rsid w:val="0093527B"/>
    <w:rsid w:val="009353EC"/>
    <w:rsid w:val="0093599A"/>
    <w:rsid w:val="009370F3"/>
    <w:rsid w:val="00937A83"/>
    <w:rsid w:val="00941757"/>
    <w:rsid w:val="00941955"/>
    <w:rsid w:val="00944B43"/>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6764C"/>
    <w:rsid w:val="00970EA1"/>
    <w:rsid w:val="00970ED7"/>
    <w:rsid w:val="00971EF6"/>
    <w:rsid w:val="00971F39"/>
    <w:rsid w:val="00974333"/>
    <w:rsid w:val="00974366"/>
    <w:rsid w:val="00976DDA"/>
    <w:rsid w:val="009771F3"/>
    <w:rsid w:val="00980E6B"/>
    <w:rsid w:val="00980FD8"/>
    <w:rsid w:val="009813DA"/>
    <w:rsid w:val="009827E3"/>
    <w:rsid w:val="009863C3"/>
    <w:rsid w:val="00987701"/>
    <w:rsid w:val="00991185"/>
    <w:rsid w:val="009955B4"/>
    <w:rsid w:val="009957CC"/>
    <w:rsid w:val="00995BDD"/>
    <w:rsid w:val="00997469"/>
    <w:rsid w:val="00997B81"/>
    <w:rsid w:val="00997E2E"/>
    <w:rsid w:val="009A02CA"/>
    <w:rsid w:val="009A0667"/>
    <w:rsid w:val="009A0686"/>
    <w:rsid w:val="009A0FAB"/>
    <w:rsid w:val="009A2842"/>
    <w:rsid w:val="009A4632"/>
    <w:rsid w:val="009A4DCE"/>
    <w:rsid w:val="009A4F7D"/>
    <w:rsid w:val="009A4FF6"/>
    <w:rsid w:val="009A591C"/>
    <w:rsid w:val="009A631E"/>
    <w:rsid w:val="009B3147"/>
    <w:rsid w:val="009B3B46"/>
    <w:rsid w:val="009B56B2"/>
    <w:rsid w:val="009B5C33"/>
    <w:rsid w:val="009B76E6"/>
    <w:rsid w:val="009B7E65"/>
    <w:rsid w:val="009C153F"/>
    <w:rsid w:val="009C29B4"/>
    <w:rsid w:val="009C2E9F"/>
    <w:rsid w:val="009C508D"/>
    <w:rsid w:val="009C52D0"/>
    <w:rsid w:val="009C79C0"/>
    <w:rsid w:val="009D086B"/>
    <w:rsid w:val="009D0EEB"/>
    <w:rsid w:val="009D4227"/>
    <w:rsid w:val="009D4672"/>
    <w:rsid w:val="009D4EC0"/>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403C"/>
    <w:rsid w:val="009E59DE"/>
    <w:rsid w:val="009F0FC4"/>
    <w:rsid w:val="009F1031"/>
    <w:rsid w:val="009F2FEE"/>
    <w:rsid w:val="009F54CA"/>
    <w:rsid w:val="009F6302"/>
    <w:rsid w:val="009F77BD"/>
    <w:rsid w:val="00A00F78"/>
    <w:rsid w:val="00A01C31"/>
    <w:rsid w:val="00A02A1D"/>
    <w:rsid w:val="00A03DCF"/>
    <w:rsid w:val="00A04238"/>
    <w:rsid w:val="00A05C55"/>
    <w:rsid w:val="00A061D6"/>
    <w:rsid w:val="00A06945"/>
    <w:rsid w:val="00A069C7"/>
    <w:rsid w:val="00A10C1C"/>
    <w:rsid w:val="00A1161A"/>
    <w:rsid w:val="00A12A49"/>
    <w:rsid w:val="00A1303D"/>
    <w:rsid w:val="00A16086"/>
    <w:rsid w:val="00A201D0"/>
    <w:rsid w:val="00A21473"/>
    <w:rsid w:val="00A230C5"/>
    <w:rsid w:val="00A243A9"/>
    <w:rsid w:val="00A25BC7"/>
    <w:rsid w:val="00A267EB"/>
    <w:rsid w:val="00A278B9"/>
    <w:rsid w:val="00A301FF"/>
    <w:rsid w:val="00A31175"/>
    <w:rsid w:val="00A31FC7"/>
    <w:rsid w:val="00A32BCB"/>
    <w:rsid w:val="00A33D4E"/>
    <w:rsid w:val="00A33F64"/>
    <w:rsid w:val="00A41A95"/>
    <w:rsid w:val="00A430C4"/>
    <w:rsid w:val="00A45AB6"/>
    <w:rsid w:val="00A473BF"/>
    <w:rsid w:val="00A47A2E"/>
    <w:rsid w:val="00A50752"/>
    <w:rsid w:val="00A51AAD"/>
    <w:rsid w:val="00A536BA"/>
    <w:rsid w:val="00A53A86"/>
    <w:rsid w:val="00A55DBE"/>
    <w:rsid w:val="00A5657D"/>
    <w:rsid w:val="00A62871"/>
    <w:rsid w:val="00A62B50"/>
    <w:rsid w:val="00A62E5C"/>
    <w:rsid w:val="00A63332"/>
    <w:rsid w:val="00A64B58"/>
    <w:rsid w:val="00A67916"/>
    <w:rsid w:val="00A712D5"/>
    <w:rsid w:val="00A72901"/>
    <w:rsid w:val="00A74540"/>
    <w:rsid w:val="00A753CA"/>
    <w:rsid w:val="00A75ED2"/>
    <w:rsid w:val="00A77EA0"/>
    <w:rsid w:val="00A80082"/>
    <w:rsid w:val="00A80803"/>
    <w:rsid w:val="00A82C2D"/>
    <w:rsid w:val="00A82CF8"/>
    <w:rsid w:val="00A84807"/>
    <w:rsid w:val="00A863F3"/>
    <w:rsid w:val="00A876A4"/>
    <w:rsid w:val="00A8783D"/>
    <w:rsid w:val="00A90159"/>
    <w:rsid w:val="00A91C00"/>
    <w:rsid w:val="00A958A3"/>
    <w:rsid w:val="00A966A0"/>
    <w:rsid w:val="00A969A7"/>
    <w:rsid w:val="00AA03DC"/>
    <w:rsid w:val="00AA072A"/>
    <w:rsid w:val="00AA0E73"/>
    <w:rsid w:val="00AA131D"/>
    <w:rsid w:val="00AA2566"/>
    <w:rsid w:val="00AA3DA4"/>
    <w:rsid w:val="00AA3F02"/>
    <w:rsid w:val="00AA4D4C"/>
    <w:rsid w:val="00AA63F9"/>
    <w:rsid w:val="00AB052C"/>
    <w:rsid w:val="00AB0E03"/>
    <w:rsid w:val="00AB1207"/>
    <w:rsid w:val="00AB2390"/>
    <w:rsid w:val="00AB37FE"/>
    <w:rsid w:val="00AB446E"/>
    <w:rsid w:val="00AB49B9"/>
    <w:rsid w:val="00AB5C8D"/>
    <w:rsid w:val="00AB696E"/>
    <w:rsid w:val="00AB6DD6"/>
    <w:rsid w:val="00AB74B0"/>
    <w:rsid w:val="00AB7E1B"/>
    <w:rsid w:val="00AC10D0"/>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B9A"/>
    <w:rsid w:val="00AD65E6"/>
    <w:rsid w:val="00AE4930"/>
    <w:rsid w:val="00AE4963"/>
    <w:rsid w:val="00AE5B28"/>
    <w:rsid w:val="00AE6AAA"/>
    <w:rsid w:val="00AE7E58"/>
    <w:rsid w:val="00AF078A"/>
    <w:rsid w:val="00AF1C92"/>
    <w:rsid w:val="00AF5062"/>
    <w:rsid w:val="00AF645A"/>
    <w:rsid w:val="00AF6D69"/>
    <w:rsid w:val="00AF6E0A"/>
    <w:rsid w:val="00AF6FCF"/>
    <w:rsid w:val="00AF715C"/>
    <w:rsid w:val="00B01277"/>
    <w:rsid w:val="00B0171F"/>
    <w:rsid w:val="00B0383B"/>
    <w:rsid w:val="00B0477D"/>
    <w:rsid w:val="00B0595D"/>
    <w:rsid w:val="00B05BFA"/>
    <w:rsid w:val="00B07805"/>
    <w:rsid w:val="00B11748"/>
    <w:rsid w:val="00B11FC9"/>
    <w:rsid w:val="00B14089"/>
    <w:rsid w:val="00B14816"/>
    <w:rsid w:val="00B15D91"/>
    <w:rsid w:val="00B16146"/>
    <w:rsid w:val="00B161EB"/>
    <w:rsid w:val="00B1687A"/>
    <w:rsid w:val="00B249C7"/>
    <w:rsid w:val="00B24AE0"/>
    <w:rsid w:val="00B25228"/>
    <w:rsid w:val="00B26D44"/>
    <w:rsid w:val="00B3062A"/>
    <w:rsid w:val="00B30874"/>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17B2"/>
    <w:rsid w:val="00B5361F"/>
    <w:rsid w:val="00B53B4D"/>
    <w:rsid w:val="00B54442"/>
    <w:rsid w:val="00B545B6"/>
    <w:rsid w:val="00B5478C"/>
    <w:rsid w:val="00B574BB"/>
    <w:rsid w:val="00B60014"/>
    <w:rsid w:val="00B60528"/>
    <w:rsid w:val="00B61D18"/>
    <w:rsid w:val="00B62019"/>
    <w:rsid w:val="00B62B64"/>
    <w:rsid w:val="00B62B86"/>
    <w:rsid w:val="00B63952"/>
    <w:rsid w:val="00B668AE"/>
    <w:rsid w:val="00B726BC"/>
    <w:rsid w:val="00B72F4E"/>
    <w:rsid w:val="00B73706"/>
    <w:rsid w:val="00B737C7"/>
    <w:rsid w:val="00B748AE"/>
    <w:rsid w:val="00B76D6B"/>
    <w:rsid w:val="00B82CA7"/>
    <w:rsid w:val="00B844BE"/>
    <w:rsid w:val="00B878C6"/>
    <w:rsid w:val="00B878F9"/>
    <w:rsid w:val="00B879E8"/>
    <w:rsid w:val="00B90020"/>
    <w:rsid w:val="00B916CA"/>
    <w:rsid w:val="00B92ED9"/>
    <w:rsid w:val="00B93ECD"/>
    <w:rsid w:val="00B95F15"/>
    <w:rsid w:val="00B96767"/>
    <w:rsid w:val="00B97751"/>
    <w:rsid w:val="00BA0D3F"/>
    <w:rsid w:val="00BA1033"/>
    <w:rsid w:val="00BA1925"/>
    <w:rsid w:val="00BA2001"/>
    <w:rsid w:val="00BA2608"/>
    <w:rsid w:val="00BA5934"/>
    <w:rsid w:val="00BA5D66"/>
    <w:rsid w:val="00BA6210"/>
    <w:rsid w:val="00BB05CB"/>
    <w:rsid w:val="00BB1FDB"/>
    <w:rsid w:val="00BB64CF"/>
    <w:rsid w:val="00BB6DF6"/>
    <w:rsid w:val="00BB7A4B"/>
    <w:rsid w:val="00BB7BF4"/>
    <w:rsid w:val="00BC0410"/>
    <w:rsid w:val="00BC1264"/>
    <w:rsid w:val="00BC1B37"/>
    <w:rsid w:val="00BC1DAC"/>
    <w:rsid w:val="00BC30A9"/>
    <w:rsid w:val="00BC377C"/>
    <w:rsid w:val="00BC4224"/>
    <w:rsid w:val="00BC6219"/>
    <w:rsid w:val="00BC6D57"/>
    <w:rsid w:val="00BC6F64"/>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BF77B3"/>
    <w:rsid w:val="00C00274"/>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B57"/>
    <w:rsid w:val="00C17E16"/>
    <w:rsid w:val="00C21686"/>
    <w:rsid w:val="00C22B3F"/>
    <w:rsid w:val="00C2315D"/>
    <w:rsid w:val="00C24A36"/>
    <w:rsid w:val="00C25BCF"/>
    <w:rsid w:val="00C26194"/>
    <w:rsid w:val="00C272B5"/>
    <w:rsid w:val="00C313E9"/>
    <w:rsid w:val="00C328DD"/>
    <w:rsid w:val="00C35A99"/>
    <w:rsid w:val="00C35B98"/>
    <w:rsid w:val="00C35B9D"/>
    <w:rsid w:val="00C35BEA"/>
    <w:rsid w:val="00C4016F"/>
    <w:rsid w:val="00C426DE"/>
    <w:rsid w:val="00C4497D"/>
    <w:rsid w:val="00C46531"/>
    <w:rsid w:val="00C52406"/>
    <w:rsid w:val="00C5579B"/>
    <w:rsid w:val="00C56211"/>
    <w:rsid w:val="00C57719"/>
    <w:rsid w:val="00C5791B"/>
    <w:rsid w:val="00C603F6"/>
    <w:rsid w:val="00C62E6C"/>
    <w:rsid w:val="00C64413"/>
    <w:rsid w:val="00C6459C"/>
    <w:rsid w:val="00C653A6"/>
    <w:rsid w:val="00C65517"/>
    <w:rsid w:val="00C65FE4"/>
    <w:rsid w:val="00C67BD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4F7D"/>
    <w:rsid w:val="00C96112"/>
    <w:rsid w:val="00C9721B"/>
    <w:rsid w:val="00CA2BF7"/>
    <w:rsid w:val="00CA2D73"/>
    <w:rsid w:val="00CA3708"/>
    <w:rsid w:val="00CA4113"/>
    <w:rsid w:val="00CA510B"/>
    <w:rsid w:val="00CA6522"/>
    <w:rsid w:val="00CA6D01"/>
    <w:rsid w:val="00CB1364"/>
    <w:rsid w:val="00CB1DFD"/>
    <w:rsid w:val="00CB2006"/>
    <w:rsid w:val="00CB2700"/>
    <w:rsid w:val="00CB2FF4"/>
    <w:rsid w:val="00CB3818"/>
    <w:rsid w:val="00CB3D92"/>
    <w:rsid w:val="00CB683B"/>
    <w:rsid w:val="00CB7067"/>
    <w:rsid w:val="00CB7DB5"/>
    <w:rsid w:val="00CC09D1"/>
    <w:rsid w:val="00CC1108"/>
    <w:rsid w:val="00CC34B4"/>
    <w:rsid w:val="00CC35AC"/>
    <w:rsid w:val="00CC41D0"/>
    <w:rsid w:val="00CC4750"/>
    <w:rsid w:val="00CC4E8B"/>
    <w:rsid w:val="00CC7CBC"/>
    <w:rsid w:val="00CD002C"/>
    <w:rsid w:val="00CD0242"/>
    <w:rsid w:val="00CD1389"/>
    <w:rsid w:val="00CD3ED2"/>
    <w:rsid w:val="00CD6BA0"/>
    <w:rsid w:val="00CE0BED"/>
    <w:rsid w:val="00CE22B1"/>
    <w:rsid w:val="00CE48EA"/>
    <w:rsid w:val="00CE59E3"/>
    <w:rsid w:val="00CE6DB0"/>
    <w:rsid w:val="00CF0628"/>
    <w:rsid w:val="00CF3BBF"/>
    <w:rsid w:val="00CF4126"/>
    <w:rsid w:val="00CF458F"/>
    <w:rsid w:val="00CF5042"/>
    <w:rsid w:val="00CF674F"/>
    <w:rsid w:val="00CF7D71"/>
    <w:rsid w:val="00CF7DCA"/>
    <w:rsid w:val="00D0067F"/>
    <w:rsid w:val="00D02FD1"/>
    <w:rsid w:val="00D03574"/>
    <w:rsid w:val="00D03DA7"/>
    <w:rsid w:val="00D04B2F"/>
    <w:rsid w:val="00D05707"/>
    <w:rsid w:val="00D057A2"/>
    <w:rsid w:val="00D115AC"/>
    <w:rsid w:val="00D11CA4"/>
    <w:rsid w:val="00D12454"/>
    <w:rsid w:val="00D131FB"/>
    <w:rsid w:val="00D13581"/>
    <w:rsid w:val="00D14DD6"/>
    <w:rsid w:val="00D15E21"/>
    <w:rsid w:val="00D16CBC"/>
    <w:rsid w:val="00D17AC1"/>
    <w:rsid w:val="00D20565"/>
    <w:rsid w:val="00D209C2"/>
    <w:rsid w:val="00D20F47"/>
    <w:rsid w:val="00D214DA"/>
    <w:rsid w:val="00D22C06"/>
    <w:rsid w:val="00D22F7F"/>
    <w:rsid w:val="00D24665"/>
    <w:rsid w:val="00D24751"/>
    <w:rsid w:val="00D24C99"/>
    <w:rsid w:val="00D2674E"/>
    <w:rsid w:val="00D30318"/>
    <w:rsid w:val="00D305EC"/>
    <w:rsid w:val="00D31B43"/>
    <w:rsid w:val="00D329CA"/>
    <w:rsid w:val="00D3302B"/>
    <w:rsid w:val="00D33036"/>
    <w:rsid w:val="00D334B6"/>
    <w:rsid w:val="00D33E6B"/>
    <w:rsid w:val="00D3525F"/>
    <w:rsid w:val="00D35588"/>
    <w:rsid w:val="00D355A5"/>
    <w:rsid w:val="00D363BA"/>
    <w:rsid w:val="00D37DD7"/>
    <w:rsid w:val="00D419C2"/>
    <w:rsid w:val="00D41BCC"/>
    <w:rsid w:val="00D42351"/>
    <w:rsid w:val="00D42413"/>
    <w:rsid w:val="00D42E4C"/>
    <w:rsid w:val="00D43C71"/>
    <w:rsid w:val="00D444BA"/>
    <w:rsid w:val="00D44DD2"/>
    <w:rsid w:val="00D45D9F"/>
    <w:rsid w:val="00D46226"/>
    <w:rsid w:val="00D46CC0"/>
    <w:rsid w:val="00D477A2"/>
    <w:rsid w:val="00D5033C"/>
    <w:rsid w:val="00D51DC5"/>
    <w:rsid w:val="00D523A1"/>
    <w:rsid w:val="00D52C78"/>
    <w:rsid w:val="00D52F92"/>
    <w:rsid w:val="00D54065"/>
    <w:rsid w:val="00D5598F"/>
    <w:rsid w:val="00D56156"/>
    <w:rsid w:val="00D5627F"/>
    <w:rsid w:val="00D57DD3"/>
    <w:rsid w:val="00D6134F"/>
    <w:rsid w:val="00D61D50"/>
    <w:rsid w:val="00D6290C"/>
    <w:rsid w:val="00D64AF8"/>
    <w:rsid w:val="00D6571F"/>
    <w:rsid w:val="00D65A4F"/>
    <w:rsid w:val="00D65CE3"/>
    <w:rsid w:val="00D65F91"/>
    <w:rsid w:val="00D66118"/>
    <w:rsid w:val="00D67740"/>
    <w:rsid w:val="00D71F06"/>
    <w:rsid w:val="00D736F8"/>
    <w:rsid w:val="00D7457B"/>
    <w:rsid w:val="00D74B16"/>
    <w:rsid w:val="00D8104C"/>
    <w:rsid w:val="00D81474"/>
    <w:rsid w:val="00D840AA"/>
    <w:rsid w:val="00D85825"/>
    <w:rsid w:val="00D85DE5"/>
    <w:rsid w:val="00D86350"/>
    <w:rsid w:val="00D87CA6"/>
    <w:rsid w:val="00D913EE"/>
    <w:rsid w:val="00D9188F"/>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D70CD"/>
    <w:rsid w:val="00DE45FE"/>
    <w:rsid w:val="00DE47F7"/>
    <w:rsid w:val="00DE61A0"/>
    <w:rsid w:val="00DE70EE"/>
    <w:rsid w:val="00DF4495"/>
    <w:rsid w:val="00DF4FA6"/>
    <w:rsid w:val="00DF5746"/>
    <w:rsid w:val="00DF76E2"/>
    <w:rsid w:val="00DF7DD6"/>
    <w:rsid w:val="00E00080"/>
    <w:rsid w:val="00E0022E"/>
    <w:rsid w:val="00E019FD"/>
    <w:rsid w:val="00E02CFB"/>
    <w:rsid w:val="00E02FA9"/>
    <w:rsid w:val="00E03812"/>
    <w:rsid w:val="00E05764"/>
    <w:rsid w:val="00E05F1B"/>
    <w:rsid w:val="00E06C42"/>
    <w:rsid w:val="00E06CF1"/>
    <w:rsid w:val="00E06D4C"/>
    <w:rsid w:val="00E11D3A"/>
    <w:rsid w:val="00E1291E"/>
    <w:rsid w:val="00E1374F"/>
    <w:rsid w:val="00E141F7"/>
    <w:rsid w:val="00E1507C"/>
    <w:rsid w:val="00E16411"/>
    <w:rsid w:val="00E204B0"/>
    <w:rsid w:val="00E21290"/>
    <w:rsid w:val="00E21407"/>
    <w:rsid w:val="00E219E4"/>
    <w:rsid w:val="00E21EDE"/>
    <w:rsid w:val="00E21F7C"/>
    <w:rsid w:val="00E2293E"/>
    <w:rsid w:val="00E23CB0"/>
    <w:rsid w:val="00E23F6F"/>
    <w:rsid w:val="00E24D31"/>
    <w:rsid w:val="00E26C7E"/>
    <w:rsid w:val="00E26D70"/>
    <w:rsid w:val="00E307DE"/>
    <w:rsid w:val="00E30BB4"/>
    <w:rsid w:val="00E32062"/>
    <w:rsid w:val="00E32129"/>
    <w:rsid w:val="00E3367C"/>
    <w:rsid w:val="00E36281"/>
    <w:rsid w:val="00E36ED0"/>
    <w:rsid w:val="00E401BD"/>
    <w:rsid w:val="00E4137B"/>
    <w:rsid w:val="00E4244F"/>
    <w:rsid w:val="00E53B41"/>
    <w:rsid w:val="00E53F92"/>
    <w:rsid w:val="00E55E40"/>
    <w:rsid w:val="00E56093"/>
    <w:rsid w:val="00E60918"/>
    <w:rsid w:val="00E618CD"/>
    <w:rsid w:val="00E61C41"/>
    <w:rsid w:val="00E6573B"/>
    <w:rsid w:val="00E66421"/>
    <w:rsid w:val="00E70452"/>
    <w:rsid w:val="00E70AD0"/>
    <w:rsid w:val="00E71889"/>
    <w:rsid w:val="00E73436"/>
    <w:rsid w:val="00E73BD1"/>
    <w:rsid w:val="00E73E02"/>
    <w:rsid w:val="00E77CE5"/>
    <w:rsid w:val="00E82CD3"/>
    <w:rsid w:val="00E84217"/>
    <w:rsid w:val="00E855EF"/>
    <w:rsid w:val="00E86F97"/>
    <w:rsid w:val="00E877DD"/>
    <w:rsid w:val="00E92434"/>
    <w:rsid w:val="00E959BB"/>
    <w:rsid w:val="00E95A9A"/>
    <w:rsid w:val="00EA1591"/>
    <w:rsid w:val="00EA17B6"/>
    <w:rsid w:val="00EA2AC0"/>
    <w:rsid w:val="00EA4871"/>
    <w:rsid w:val="00EA5761"/>
    <w:rsid w:val="00EA610C"/>
    <w:rsid w:val="00EA7DD5"/>
    <w:rsid w:val="00EB2691"/>
    <w:rsid w:val="00EB2896"/>
    <w:rsid w:val="00EB35C7"/>
    <w:rsid w:val="00EC0171"/>
    <w:rsid w:val="00EC1176"/>
    <w:rsid w:val="00EC23E9"/>
    <w:rsid w:val="00EC295C"/>
    <w:rsid w:val="00EC29EF"/>
    <w:rsid w:val="00EC4B45"/>
    <w:rsid w:val="00EC5798"/>
    <w:rsid w:val="00EC5ACC"/>
    <w:rsid w:val="00ED0D5A"/>
    <w:rsid w:val="00ED2732"/>
    <w:rsid w:val="00ED733D"/>
    <w:rsid w:val="00EE0992"/>
    <w:rsid w:val="00EE300B"/>
    <w:rsid w:val="00EE3133"/>
    <w:rsid w:val="00EE374A"/>
    <w:rsid w:val="00EE68B0"/>
    <w:rsid w:val="00EE7A95"/>
    <w:rsid w:val="00EF0202"/>
    <w:rsid w:val="00EF0623"/>
    <w:rsid w:val="00EF17D2"/>
    <w:rsid w:val="00EF198F"/>
    <w:rsid w:val="00EF217B"/>
    <w:rsid w:val="00EF35D4"/>
    <w:rsid w:val="00EF389A"/>
    <w:rsid w:val="00EF38DD"/>
    <w:rsid w:val="00EF4B40"/>
    <w:rsid w:val="00EF5467"/>
    <w:rsid w:val="00EF7024"/>
    <w:rsid w:val="00F02DC5"/>
    <w:rsid w:val="00F02DFB"/>
    <w:rsid w:val="00F02FD3"/>
    <w:rsid w:val="00F05C90"/>
    <w:rsid w:val="00F06E05"/>
    <w:rsid w:val="00F074EF"/>
    <w:rsid w:val="00F1079E"/>
    <w:rsid w:val="00F11874"/>
    <w:rsid w:val="00F17C24"/>
    <w:rsid w:val="00F17FFC"/>
    <w:rsid w:val="00F21590"/>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6DE"/>
    <w:rsid w:val="00F3228E"/>
    <w:rsid w:val="00F3292C"/>
    <w:rsid w:val="00F3292F"/>
    <w:rsid w:val="00F33282"/>
    <w:rsid w:val="00F34591"/>
    <w:rsid w:val="00F34A9D"/>
    <w:rsid w:val="00F34FCD"/>
    <w:rsid w:val="00F35AE0"/>
    <w:rsid w:val="00F366DA"/>
    <w:rsid w:val="00F37948"/>
    <w:rsid w:val="00F41026"/>
    <w:rsid w:val="00F41C03"/>
    <w:rsid w:val="00F44DAC"/>
    <w:rsid w:val="00F45282"/>
    <w:rsid w:val="00F46E47"/>
    <w:rsid w:val="00F50A5D"/>
    <w:rsid w:val="00F52072"/>
    <w:rsid w:val="00F53E3A"/>
    <w:rsid w:val="00F56AF1"/>
    <w:rsid w:val="00F572B5"/>
    <w:rsid w:val="00F60664"/>
    <w:rsid w:val="00F607C2"/>
    <w:rsid w:val="00F60BE7"/>
    <w:rsid w:val="00F61013"/>
    <w:rsid w:val="00F62C29"/>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5D9C"/>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A69B6"/>
    <w:rsid w:val="00FB02F4"/>
    <w:rsid w:val="00FB255C"/>
    <w:rsid w:val="00FB3106"/>
    <w:rsid w:val="00FB3C4A"/>
    <w:rsid w:val="00FB3DDA"/>
    <w:rsid w:val="00FB4734"/>
    <w:rsid w:val="00FB5673"/>
    <w:rsid w:val="00FC03B6"/>
    <w:rsid w:val="00FC1881"/>
    <w:rsid w:val="00FC1949"/>
    <w:rsid w:val="00FC3B84"/>
    <w:rsid w:val="00FC42A6"/>
    <w:rsid w:val="00FC6466"/>
    <w:rsid w:val="00FC66C2"/>
    <w:rsid w:val="00FD00AE"/>
    <w:rsid w:val="00FD0904"/>
    <w:rsid w:val="00FD0BF2"/>
    <w:rsid w:val="00FD2B31"/>
    <w:rsid w:val="00FD311D"/>
    <w:rsid w:val="00FD549B"/>
    <w:rsid w:val="00FD58E4"/>
    <w:rsid w:val="00FD6E6C"/>
    <w:rsid w:val="00FD78DF"/>
    <w:rsid w:val="00FE0078"/>
    <w:rsid w:val="00FE0DF1"/>
    <w:rsid w:val="00FE18A4"/>
    <w:rsid w:val="00FE1F61"/>
    <w:rsid w:val="00FE2141"/>
    <w:rsid w:val="00FE22F4"/>
    <w:rsid w:val="00FE2788"/>
    <w:rsid w:val="00FE2C73"/>
    <w:rsid w:val="00FE4371"/>
    <w:rsid w:val="00FE4C58"/>
    <w:rsid w:val="00FE57CC"/>
    <w:rsid w:val="00FE765A"/>
    <w:rsid w:val="00FE7F29"/>
    <w:rsid w:val="00FF0331"/>
    <w:rsid w:val="00FF0EC8"/>
    <w:rsid w:val="00FF280C"/>
    <w:rsid w:val="00FF2EBA"/>
    <w:rsid w:val="00FF4D36"/>
    <w:rsid w:val="00FF6C17"/>
    <w:rsid w:val="00FF7A9C"/>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Fhm5K9HAq98&amp;feature=youtu.be" TargetMode="External"/><Relationship Id="rId18" Type="http://schemas.openxmlformats.org/officeDocument/2006/relationships/hyperlink" Target="https://www.youtube.com/watch?v=PBD02EUH4kw" TargetMode="External"/><Relationship Id="rId26" Type="http://schemas.openxmlformats.org/officeDocument/2006/relationships/hyperlink" Target="https://www.hclhic.org/home/event/1295" TargetMode="External"/><Relationship Id="rId39" Type="http://schemas.openxmlformats.org/officeDocument/2006/relationships/hyperlink" Target="https://hcdrugfree.org/" TargetMode="External"/><Relationship Id="rId21" Type="http://schemas.openxmlformats.org/officeDocument/2006/relationships/hyperlink" Target="https://www.pcori.org/events/2024/cycle-1-2025-managing-pain-applicant-town-hall" TargetMode="External"/><Relationship Id="rId34" Type="http://schemas.openxmlformats.org/officeDocument/2006/relationships/hyperlink" Target="https://cdc.zoomgov.com/webinar/register/WN_zprBdx3hT2ynn3USQFdsKg" TargetMode="External"/><Relationship Id="rId42" Type="http://schemas.openxmlformats.org/officeDocument/2006/relationships/hyperlink" Target="https://cbexpress.acf.hhs.gov/article/2024/october/family-centered-toolkit-for-domestic-violence-programs/f28ab7041bec165087a2642ce54bcb7d?utm_medium=email&amp;utm_source=cbx050423" TargetMode="External"/><Relationship Id="rId47" Type="http://schemas.openxmlformats.org/officeDocument/2006/relationships/hyperlink" Target="https://www.cdc.gov/cancer/features/breast-cancer.html?CDC_AAref_Val=https://www.cdc.gov/cancer/dcpc/resources/features/breastcancerawareness/index.htm" TargetMode="External"/><Relationship Id="rId50" Type="http://schemas.openxmlformats.org/officeDocument/2006/relationships/hyperlink" Target="https://www.howardcountymd.gov/recreation-parks/resource/2024-fall-activity-guide" TargetMode="External"/><Relationship Id="rId55" Type="http://schemas.openxmlformats.org/officeDocument/2006/relationships/hyperlink" Target="https://howardcountymd.sharepoint.com/sites/HealthDepartment-PCA-CommunityEngagement/Shared%20Documents/LHIC%20Files/LHIC%20WORKGROUPS/HCLHIC%20Workgroup%20Email/2024/October%203,%202024/health.maryland.gov/youthbehavioralhealt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ventbrite.com/e/31st-annual-md-state-council-on-cancer-control-cancer-conference-tickets-1021718275867?aff=oddtdtcreator" TargetMode="External"/><Relationship Id="rId29" Type="http://schemas.openxmlformats.org/officeDocument/2006/relationships/hyperlink" Target="https://anc.apm.activecommunities.com/howardcounty/activity/search/detail/143392?onlineSiteId=0&amp;from_original_cui=true" TargetMode="External"/><Relationship Id="rId11" Type="http://schemas.openxmlformats.org/officeDocument/2006/relationships/hyperlink" Target="mailto:lhic@howardcountymd.gov" TargetMode="External"/><Relationship Id="rId24" Type="http://schemas.openxmlformats.org/officeDocument/2006/relationships/hyperlink" Target="http://bit.ly/DoulaAndDad" TargetMode="External"/><Relationship Id="rId32" Type="http://schemas.openxmlformats.org/officeDocument/2006/relationships/hyperlink" Target="https://columbiaassociation.org/events/calendar/" TargetMode="External"/><Relationship Id="rId37" Type="http://schemas.openxmlformats.org/officeDocument/2006/relationships/hyperlink" Target="https://www.hopkinsmedicine.org/about/drug-take-back-day" TargetMode="External"/><Relationship Id="rId40" Type="http://schemas.openxmlformats.org/officeDocument/2006/relationships/hyperlink" Target="https://www.edgereg.net/er/Registration/StepRegInfo.jsp?ActivityID=43019&amp;StepNumber=1&amp;v=NDVhZmY4OWQtMjA4Ny00YmEyLTkxNjEtYWIzZDdhMjBjNWY0" TargetMode="External"/><Relationship Id="rId45" Type="http://schemas.openxmlformats.org/officeDocument/2006/relationships/hyperlink" Target="https://cbexpress.acf.hhs.gov/article/2024/october/toolkit-provides-mental-health-and-substance-use-support-for-families-across-the-lifespan/f06f7f881bec165087a2642ce54bcb0f?utm_medium=email&amp;utm_source=cbx050423" TargetMode="External"/><Relationship Id="rId53" Type="http://schemas.openxmlformats.org/officeDocument/2006/relationships/hyperlink" Target="https://www.rlgcommunityfoundationhelp.org/event-details/monthlyfresh-produce-12" TargetMode="External"/><Relationship Id="rId58" Type="http://schemas.openxmlformats.org/officeDocument/2006/relationships/hyperlink" Target="https://www.immh.org/event/fb0a2399-b900-4974-808d-585e2a35c5e2/websitePage:c63f4749-fa71-48d3-badb-2da1895fed90"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hclhic.org/healthy/physical-activity" TargetMode="External"/><Relationship Id="rId14" Type="http://schemas.openxmlformats.org/officeDocument/2006/relationships/hyperlink" Target="https://www.howardcountymd.gov/walktober" TargetMode="External"/><Relationship Id="rId22" Type="http://schemas.openxmlformats.org/officeDocument/2006/relationships/hyperlink" Target="https://www.pcori.org/events/2024/cycle-1-2025-improving-mental-and-behavioral-health-applicant-town-hall" TargetMode="External"/><Relationship Id="rId27" Type="http://schemas.openxmlformats.org/officeDocument/2006/relationships/hyperlink" Target="https://columbiaassociation.org/explore-columbia/event-calendar/" TargetMode="External"/><Relationship Id="rId30" Type="http://schemas.openxmlformats.org/officeDocument/2006/relationships/hyperlink" Target="https://www.signupgenius.com/go/9040C4CABA929A3FF2-50487272-october" TargetMode="External"/><Relationship Id="rId35" Type="http://schemas.openxmlformats.org/officeDocument/2006/relationships/hyperlink" Target="https://institutephi.myabsorb.com/" TargetMode="External"/><Relationship Id="rId43" Type="http://schemas.openxmlformats.org/officeDocument/2006/relationships/hyperlink" Target="https://pubmed.ncbi.nlm.nih.gov/39109148/" TargetMode="External"/><Relationship Id="rId48" Type="http://schemas.openxmlformats.org/officeDocument/2006/relationships/hyperlink" Target="https://web.cvent.com/event/25fffaa0-4df9-41de-b00f-021558eea253/websitePage:de3c8a65-4734-48fe-9e3b-0c0ed28efe12" TargetMode="External"/><Relationship Id="rId56" Type="http://schemas.openxmlformats.org/officeDocument/2006/relationships/hyperlink" Target="https://cbexpress.acf.hhs.gov/article/2024/october/study-examines-how-start-program-mitigates-co-occurring-substance-use-and-child-maltreatment/420e73481bec165087a2642ce54bcb0a?utm_medium=email&amp;utm_source=cbx050423" TargetMode="External"/><Relationship Id="rId8" Type="http://schemas.openxmlformats.org/officeDocument/2006/relationships/webSettings" Target="webSettings.xml"/><Relationship Id="rId51" Type="http://schemas.openxmlformats.org/officeDocument/2006/relationships/hyperlink" Target="https://www.medpagetoday.com/endocrinology/generalendocrinology/112205?xid=nl_mpt_DHE_2024-10-01&amp;mh=f80893805c96b03be10da3d9b0486440&amp;utm_source=Sailthru&amp;utm_medium=email&amp;utm_campaign=Daily%20Headlines%20Evening%202024-10-01&amp;utm_term=NL_Daily_DHE_dual-gmail-definition" TargetMode="Externa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www.howardcountymd.gov/News101624" TargetMode="External"/><Relationship Id="rId25" Type="http://schemas.openxmlformats.org/officeDocument/2006/relationships/hyperlink" Target="https://allevents.in/silver%20spring/raising-the-sails-inaugural-gala/200026864900002" TargetMode="External"/><Relationship Id="rId33" Type="http://schemas.openxmlformats.org/officeDocument/2006/relationships/hyperlink" Target="https://pink-pathways2024.events.hcgh.hopkinsmedicine.org/" TargetMode="External"/><Relationship Id="rId38" Type="http://schemas.openxmlformats.org/officeDocument/2006/relationships/hyperlink" Target="https://howardcounty.librarycalendar.com/event/mindful-painting-262735" TargetMode="External"/><Relationship Id="rId46" Type="http://schemas.openxmlformats.org/officeDocument/2006/relationships/hyperlink" Target="https://cbexpress.acf.hhs.gov/article/2024/october/fathers-as-partners-in-child-welfare-focus-of-new-digital-dialogue/45adb7c41bec165087a2642ce54bcba1?utm_medium=email&amp;utm_source=cbx050423" TargetMode="External"/><Relationship Id="rId59" Type="http://schemas.openxmlformats.org/officeDocument/2006/relationships/header" Target="header1.xml"/><Relationship Id="rId20" Type="http://schemas.openxmlformats.org/officeDocument/2006/relationships/hyperlink" Target="http://www.howardcountymd.gov/forestry" TargetMode="External"/><Relationship Id="rId41" Type="http://schemas.openxmlformats.org/officeDocument/2006/relationships/hyperlink" Target="https://www.hcpss.org/academics/what-your-child-will-learn-guides/" TargetMode="External"/><Relationship Id="rId54" Type="http://schemas.openxmlformats.org/officeDocument/2006/relationships/hyperlink" Target="https://howardcountymd.sharepoint.com/sites/HealthDepartment-PCA-CommunityEngagement/Shared%20Documents/LHIC%20Files/LHIC%20WORKGROUPS/HCLHIC%20Workgroup%20Email/2024/October%203,%202024/StopOverdose.maryland.go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wardcountymd.gov/floating-pumpkin-patch" TargetMode="External"/><Relationship Id="rId23" Type="http://schemas.openxmlformats.org/officeDocument/2006/relationships/hyperlink" Target="https://grants.nih.gov/grants/guide/notice-files/NOT-OD-24-079.html" TargetMode="External"/><Relationship Id="rId28" Type="http://schemas.openxmlformats.org/officeDocument/2006/relationships/hyperlink" Target="https://anc.apm.activecommunities.com/howardcounty/activity/search/detail/143443?onlineSiteId=0&amp;from_original_cui=true" TargetMode="External"/><Relationship Id="rId36" Type="http://schemas.openxmlformats.org/officeDocument/2006/relationships/hyperlink" Target="https://www.urbanmh.com/journey-to-liberation-group" TargetMode="External"/><Relationship Id="rId49" Type="http://schemas.openxmlformats.org/officeDocument/2006/relationships/hyperlink" Target="https://www.cdc.gov/intimate-partner-violence/about/?CDC_AAref_Val=https://www.cdc.gov/injury/features/intimate-partner-violence/index.html" TargetMode="External"/><Relationship Id="rId57" Type="http://schemas.openxmlformats.org/officeDocument/2006/relationships/hyperlink" Target="https://files.constantcontact.com/ee5927fe501/4d737fc2-6c09-481a-8d4c-eb18d921374a.pdf?rdr=true" TargetMode="External"/><Relationship Id="rId10" Type="http://schemas.openxmlformats.org/officeDocument/2006/relationships/endnotes" Target="endnotes.xml"/><Relationship Id="rId31" Type="http://schemas.openxmlformats.org/officeDocument/2006/relationships/hyperlink" Target="https://lp.constantcontactpages.com/ev/reg/m2ckx2c/lp/580c6aa4-78ea-4f1c-b0d8-4379607bcaaf?source_id=1206f43e-6f6a-43a2-8e38-9e9bbd0e7204&amp;source_type=em&amp;c=CMRGUUwtCmnNk5pJiSXX8oq-wdxw85d69wsizwHEkixCWw0qWExkEw==" TargetMode="External"/><Relationship Id="rId44" Type="http://schemas.openxmlformats.org/officeDocument/2006/relationships/hyperlink" Target="https://www.deseret.com/family/2024/07/31/preteen-suicide-rate-increase-young-girls-minorities/?utm_medium=email&amp;utm_source=govdelivery" TargetMode="External"/><Relationship Id="rId52" Type="http://schemas.openxmlformats.org/officeDocument/2006/relationships/hyperlink" Target="https://www.apha.org/Events-and-Meetings/Annual/?utm_source=Informz&amp;utm_medium=email&amp;utm_campaign=APHA%20Website&amp;_zs=cfnSe&amp;_zl=d0m94"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pubmed.ncbi.nlm.nih.gov/39049975/"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2.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3.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8BEBE-4F6C-4601-8E5A-0C6D5EB91856}">
  <ds:schemaRefs>
    <ds:schemaRef ds:uri="http://purl.org/dc/terms/"/>
    <ds:schemaRef ds:uri="906b5ac5-7b7b-4761-9e7e-6c4a869c7a9f"/>
    <ds:schemaRef ds:uri="09763201-e69d-4a98-ae1b-07372d58a428"/>
    <ds:schemaRef ds:uri="7d2709ec-8e54-4d10-aee4-fb73b217dbd9"/>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2058</Words>
  <Characters>18358</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20376</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3</cp:revision>
  <cp:lastPrinted>2007-03-06T19:31:00Z</cp:lastPrinted>
  <dcterms:created xsi:type="dcterms:W3CDTF">2024-10-16T14:09:00Z</dcterms:created>
  <dcterms:modified xsi:type="dcterms:W3CDTF">2024-10-16T14:09:00Z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